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AE" w:rsidRPr="009F4B05" w:rsidRDefault="002645AE" w:rsidP="009F4B05">
      <w:pPr>
        <w:widowControl w:val="0"/>
        <w:autoSpaceDE w:val="0"/>
        <w:autoSpaceDN w:val="0"/>
        <w:adjustRightInd w:val="0"/>
        <w:spacing w:after="0" w:line="0" w:lineRule="atLeast"/>
        <w:ind w:firstLine="284"/>
        <w:jc w:val="both"/>
        <w:outlineLvl w:val="0"/>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center"/>
        <w:outlineLvl w:val="0"/>
        <w:rPr>
          <w:rFonts w:ascii="Times New Roman" w:hAnsi="Times New Roman" w:cs="Times New Roman"/>
          <w:b/>
          <w:bCs/>
          <w:sz w:val="24"/>
          <w:szCs w:val="24"/>
        </w:rPr>
      </w:pPr>
      <w:bookmarkStart w:id="0" w:name="Par1"/>
      <w:bookmarkEnd w:id="0"/>
      <w:r w:rsidRPr="009F4B05">
        <w:rPr>
          <w:rFonts w:ascii="Times New Roman" w:hAnsi="Times New Roman" w:cs="Times New Roman"/>
          <w:b/>
          <w:bCs/>
          <w:sz w:val="24"/>
          <w:szCs w:val="24"/>
        </w:rPr>
        <w:t>МИНИСТЕРСТВО ТРУДА И СОЦИАЛЬНОЙ ЗАЩИТЫ РОССИЙСКОЙ ФЕДЕРАЦИИ</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ПИСЬМО</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от 18 июля 2013 г. N 18-2/10/2-4038</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РАЗЪЯСНЕНИЯ</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ПО ПРИМЕНЕНИЮ ФЕДЕРАЛЬНОГО ЗАКОНА ОТ 3 ДЕКАБРЯ 2012 Г.</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 xml:space="preserve">N 230-ФЗ "О </w:t>
      </w:r>
      <w:proofErr w:type="gramStart"/>
      <w:r w:rsidRPr="009F4B05">
        <w:rPr>
          <w:rFonts w:ascii="Times New Roman" w:hAnsi="Times New Roman" w:cs="Times New Roman"/>
          <w:b/>
          <w:bCs/>
          <w:sz w:val="24"/>
          <w:szCs w:val="24"/>
        </w:rPr>
        <w:t>КОНТРОЛЕ ЗА</w:t>
      </w:r>
      <w:proofErr w:type="gramEnd"/>
      <w:r w:rsidRPr="009F4B05">
        <w:rPr>
          <w:rFonts w:ascii="Times New Roman" w:hAnsi="Times New Roman" w:cs="Times New Roman"/>
          <w:b/>
          <w:bCs/>
          <w:sz w:val="24"/>
          <w:szCs w:val="24"/>
        </w:rPr>
        <w:t xml:space="preserve"> СООТВЕТСТВИЕМ РАСХОДОВ ЛИЦ,</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ЗАМЕЩАЮЩИХ ГОСУДАРСТВЕННЫЕ ДОЛЖНОСТИ, И ИНЫХ ЛИЦ</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ИХ ДОХОДАМ" И ИНЫХ НОРМАТИВНЫХ ПРАВОВЫХ АКТОВ</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В СФЕРЕ ПРОТИВОДЕЙСТВИЯ КОРРУПЦИИ</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Руководствуясь </w:t>
      </w:r>
      <w:hyperlink r:id="rId5" w:history="1">
        <w:r w:rsidRPr="009F4B05">
          <w:rPr>
            <w:rFonts w:ascii="Times New Roman" w:hAnsi="Times New Roman" w:cs="Times New Roman"/>
            <w:color w:val="0000FF"/>
            <w:sz w:val="24"/>
            <w:szCs w:val="24"/>
          </w:rPr>
          <w:t>подпунктом "а" пункта 25</w:t>
        </w:r>
      </w:hyperlink>
      <w:r w:rsidRPr="009F4B05">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в целях оказания консультативной и методической помощи федеральным государственным органам. </w:t>
      </w:r>
      <w:proofErr w:type="gramStart"/>
      <w:r w:rsidRPr="009F4B05">
        <w:rPr>
          <w:rFonts w:ascii="Times New Roman" w:hAnsi="Times New Roman" w:cs="Times New Roman"/>
          <w:sz w:val="24"/>
          <w:szCs w:val="24"/>
        </w:rPr>
        <w:t xml:space="preserve">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Министерством труда и социальной защиты Российской Федерации при участии Государственно-правового управления Президента Российской Федерации, Управления Президента Российской Федерации по вопросам государственной службы и кадров, Генеральной прокуратуры Российской Федерации и Аппарата Правительства Российской Федерации подготовлены разъяснения по применению Федерального </w:t>
      </w:r>
      <w:hyperlink r:id="rId6" w:history="1">
        <w:r w:rsidRPr="009F4B05">
          <w:rPr>
            <w:rFonts w:ascii="Times New Roman" w:hAnsi="Times New Roman" w:cs="Times New Roman"/>
            <w:color w:val="0000FF"/>
            <w:sz w:val="24"/>
            <w:szCs w:val="24"/>
          </w:rPr>
          <w:t>закона</w:t>
        </w:r>
        <w:proofErr w:type="gramEnd"/>
      </w:hyperlink>
      <w:r w:rsidRPr="009F4B05">
        <w:rPr>
          <w:rFonts w:ascii="Times New Roman" w:hAnsi="Times New Roman" w:cs="Times New Roman"/>
          <w:sz w:val="24"/>
          <w:szCs w:val="24"/>
        </w:rPr>
        <w:t xml:space="preserve"> от 3 декабря 2012 г. N 230-ФЗ "О </w:t>
      </w:r>
      <w:proofErr w:type="gramStart"/>
      <w:r w:rsidRPr="009F4B05">
        <w:rPr>
          <w:rFonts w:ascii="Times New Roman" w:hAnsi="Times New Roman" w:cs="Times New Roman"/>
          <w:sz w:val="24"/>
          <w:szCs w:val="24"/>
        </w:rPr>
        <w:t>контроле за</w:t>
      </w:r>
      <w:proofErr w:type="gramEnd"/>
      <w:r w:rsidRPr="009F4B05">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и иных нормативных правовых актов в сфере противодействия коррупции  (прилагаются).</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Рекомендуем довести прилагаемые материалы до сведения территориальных органов и организаций, создаваемых для выполнения задач, поставленных перед федеральным государственным органом.</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Указанные разъяснения размещены на сайте Минтруда России и доступны для скачивания: http://www.rosmintrud.ru/ministry/programms/gossluzhba/antikorr.</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right"/>
        <w:rPr>
          <w:rFonts w:ascii="Times New Roman" w:hAnsi="Times New Roman" w:cs="Times New Roman"/>
          <w:sz w:val="24"/>
          <w:szCs w:val="24"/>
        </w:rPr>
      </w:pPr>
      <w:r w:rsidRPr="009F4B05">
        <w:rPr>
          <w:rFonts w:ascii="Times New Roman" w:hAnsi="Times New Roman" w:cs="Times New Roman"/>
          <w:sz w:val="24"/>
          <w:szCs w:val="24"/>
        </w:rPr>
        <w:t>М.А.ТОПИЛИН</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9F4B05" w:rsidRP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bookmarkStart w:id="1" w:name="_GoBack"/>
      <w:bookmarkEnd w:id="1"/>
    </w:p>
    <w:p w:rsidR="002645AE" w:rsidRPr="009F4B05" w:rsidRDefault="002645AE" w:rsidP="009F4B05">
      <w:pPr>
        <w:widowControl w:val="0"/>
        <w:autoSpaceDE w:val="0"/>
        <w:autoSpaceDN w:val="0"/>
        <w:adjustRightInd w:val="0"/>
        <w:spacing w:after="0" w:line="0" w:lineRule="atLeast"/>
        <w:ind w:firstLine="284"/>
        <w:jc w:val="center"/>
        <w:outlineLvl w:val="0"/>
        <w:rPr>
          <w:rFonts w:ascii="Times New Roman" w:hAnsi="Times New Roman" w:cs="Times New Roman"/>
          <w:b/>
          <w:bCs/>
          <w:sz w:val="24"/>
          <w:szCs w:val="24"/>
        </w:rPr>
      </w:pPr>
      <w:bookmarkStart w:id="2" w:name="Par23"/>
      <w:bookmarkEnd w:id="2"/>
      <w:r w:rsidRPr="009F4B05">
        <w:rPr>
          <w:rFonts w:ascii="Times New Roman" w:hAnsi="Times New Roman" w:cs="Times New Roman"/>
          <w:b/>
          <w:bCs/>
          <w:sz w:val="24"/>
          <w:szCs w:val="24"/>
        </w:rPr>
        <w:lastRenderedPageBreak/>
        <w:t>РАЗЪЯСНЕНИЯ</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ПО ПРИМЕНЕНИЮ ФЕДЕРАЛЬНОГО ЗАКОНА ОТ 3 ДЕКАБРЯ 2012 Г.</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 xml:space="preserve">N 230-ФЗ "О </w:t>
      </w:r>
      <w:proofErr w:type="gramStart"/>
      <w:r w:rsidRPr="009F4B05">
        <w:rPr>
          <w:rFonts w:ascii="Times New Roman" w:hAnsi="Times New Roman" w:cs="Times New Roman"/>
          <w:b/>
          <w:bCs/>
          <w:sz w:val="24"/>
          <w:szCs w:val="24"/>
        </w:rPr>
        <w:t>КОНТРОЛЕ ЗА</w:t>
      </w:r>
      <w:proofErr w:type="gramEnd"/>
      <w:r w:rsidRPr="009F4B05">
        <w:rPr>
          <w:rFonts w:ascii="Times New Roman" w:hAnsi="Times New Roman" w:cs="Times New Roman"/>
          <w:b/>
          <w:bCs/>
          <w:sz w:val="24"/>
          <w:szCs w:val="24"/>
        </w:rPr>
        <w:t xml:space="preserve"> СООТВЕТСТВИЕМ РАСХОДОВ ЛИЦ,</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ЗАМЕЩАЮЩИХ ГОСУДАРСТВЕННЫЕ ДОЛЖНОСТИ, И ИНЫХ ЛИЦ</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ИХ ДОХОДАМ" И ИНЫХ НОРМАТИВНЫХ ПРАВОВЫХ АКТОВ</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В СФЕРЕ ПРОТИВОДЕЙСТВИЯ КОРРУПЦИИ</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proofErr w:type="gramStart"/>
      <w:r w:rsidRPr="009F4B05">
        <w:rPr>
          <w:rFonts w:ascii="Times New Roman" w:hAnsi="Times New Roman" w:cs="Times New Roman"/>
          <w:b/>
          <w:bCs/>
          <w:sz w:val="24"/>
          <w:szCs w:val="24"/>
        </w:rPr>
        <w:t>(ЗАКОНОДАТЕЛЬСТВО ПО СОСТОЯНИЮ</w:t>
      </w:r>
      <w:proofErr w:type="gramEnd"/>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b/>
          <w:bCs/>
          <w:sz w:val="24"/>
          <w:szCs w:val="24"/>
        </w:rPr>
      </w:pPr>
      <w:r w:rsidRPr="009F4B05">
        <w:rPr>
          <w:rFonts w:ascii="Times New Roman" w:hAnsi="Times New Roman" w:cs="Times New Roman"/>
          <w:b/>
          <w:bCs/>
          <w:sz w:val="24"/>
          <w:szCs w:val="24"/>
        </w:rPr>
        <w:t>НА 17 ИЮЛЯ 2013 Г.)</w:t>
      </w:r>
    </w:p>
    <w:p w:rsidR="002645AE" w:rsidRPr="009F4B05" w:rsidRDefault="002645AE" w:rsidP="009F4B05">
      <w:pPr>
        <w:widowControl w:val="0"/>
        <w:autoSpaceDE w:val="0"/>
        <w:autoSpaceDN w:val="0"/>
        <w:adjustRightInd w:val="0"/>
        <w:spacing w:after="0" w:line="0" w:lineRule="atLeast"/>
        <w:ind w:firstLine="284"/>
        <w:jc w:val="center"/>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1"/>
        <w:rPr>
          <w:rFonts w:ascii="Times New Roman" w:hAnsi="Times New Roman" w:cs="Times New Roman"/>
          <w:sz w:val="24"/>
          <w:szCs w:val="24"/>
        </w:rPr>
      </w:pPr>
      <w:bookmarkStart w:id="3" w:name="Par32"/>
      <w:bookmarkEnd w:id="3"/>
      <w:r w:rsidRPr="009F4B05">
        <w:rPr>
          <w:rFonts w:ascii="Times New Roman" w:hAnsi="Times New Roman" w:cs="Times New Roman"/>
          <w:sz w:val="24"/>
          <w:szCs w:val="24"/>
        </w:rPr>
        <w:t>I. О представлении сведений о расходах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 xml:space="preserve">В соответствии с </w:t>
      </w:r>
      <w:hyperlink r:id="rId7" w:history="1">
        <w:r w:rsidRPr="009F4B05">
          <w:rPr>
            <w:rFonts w:ascii="Times New Roman" w:hAnsi="Times New Roman" w:cs="Times New Roman"/>
            <w:color w:val="0000FF"/>
            <w:sz w:val="24"/>
            <w:szCs w:val="24"/>
          </w:rPr>
          <w:t>частью 1 статьи 3</w:t>
        </w:r>
      </w:hyperlink>
      <w:r w:rsidRPr="009F4B05">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 лицо, замещающее (занимающее) одну из должностей, указанных в </w:t>
      </w:r>
      <w:hyperlink r:id="rId8" w:history="1">
        <w:r w:rsidRPr="009F4B05">
          <w:rPr>
            <w:rFonts w:ascii="Times New Roman" w:hAnsi="Times New Roman" w:cs="Times New Roman"/>
            <w:color w:val="0000FF"/>
            <w:sz w:val="24"/>
            <w:szCs w:val="24"/>
          </w:rPr>
          <w:t>пункте 1 части 1 статьи 2</w:t>
        </w:r>
      </w:hyperlink>
      <w:r w:rsidRPr="009F4B05">
        <w:rPr>
          <w:rFonts w:ascii="Times New Roman" w:hAnsi="Times New Roman" w:cs="Times New Roman"/>
          <w:sz w:val="24"/>
          <w:szCs w:val="24"/>
        </w:rPr>
        <w:t xml:space="preserve"> Федерального закона N 230-ФЗ (далее - служащие (работники)), обязано представлять сведения о</w:t>
      </w:r>
      <w:proofErr w:type="gramEnd"/>
      <w:r w:rsidRPr="009F4B05">
        <w:rPr>
          <w:rFonts w:ascii="Times New Roman" w:hAnsi="Times New Roman" w:cs="Times New Roman"/>
          <w:sz w:val="24"/>
          <w:szCs w:val="24"/>
        </w:rPr>
        <w:t xml:space="preserve"> </w:t>
      </w:r>
      <w:proofErr w:type="gramStart"/>
      <w:r w:rsidRPr="009F4B05">
        <w:rPr>
          <w:rFonts w:ascii="Times New Roman" w:hAnsi="Times New Roman" w:cs="Times New Roman"/>
          <w:sz w:val="24"/>
          <w:szCs w:val="24"/>
        </w:rPr>
        <w:t>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w:t>
      </w:r>
      <w:proofErr w:type="gramEnd"/>
      <w:r w:rsidRPr="009F4B05">
        <w:rPr>
          <w:rFonts w:ascii="Times New Roman" w:hAnsi="Times New Roman" w:cs="Times New Roman"/>
          <w:sz w:val="24"/>
          <w:szCs w:val="24"/>
        </w:rPr>
        <w:t xml:space="preserve"> средств, за счет которых совершена сделка (далее - сведения о расходах).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2"/>
        <w:rPr>
          <w:rFonts w:ascii="Times New Roman" w:hAnsi="Times New Roman" w:cs="Times New Roman"/>
          <w:sz w:val="24"/>
          <w:szCs w:val="24"/>
        </w:rPr>
      </w:pPr>
      <w:bookmarkStart w:id="4" w:name="Par36"/>
      <w:bookmarkEnd w:id="4"/>
      <w:r w:rsidRPr="009F4B05">
        <w:rPr>
          <w:rFonts w:ascii="Times New Roman" w:hAnsi="Times New Roman" w:cs="Times New Roman"/>
          <w:sz w:val="24"/>
          <w:szCs w:val="24"/>
        </w:rPr>
        <w:t>1. Лица, обязанные представлять сведения о расходах.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Представление сведений о расходах является обязанностью служащих (работников), для которых установлена обязанность </w:t>
      </w:r>
      <w:proofErr w:type="gramStart"/>
      <w:r w:rsidRPr="009F4B05">
        <w:rPr>
          <w:rFonts w:ascii="Times New Roman" w:hAnsi="Times New Roman" w:cs="Times New Roman"/>
          <w:sz w:val="24"/>
          <w:szCs w:val="24"/>
        </w:rPr>
        <w:t>представлять</w:t>
      </w:r>
      <w:proofErr w:type="gramEnd"/>
      <w:r w:rsidRPr="009F4B05">
        <w:rPr>
          <w:rFonts w:ascii="Times New Roman" w:hAnsi="Times New Roman" w:cs="Times New Roman"/>
          <w:sz w:val="24"/>
          <w:szCs w:val="24"/>
        </w:rPr>
        <w:t xml:space="preserve">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2. Сведения о расходах представляются в случае, если: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сделка совершена в отчетный период с 1 января 2012 г. по 31 декабря 2012 г. либо в последующие отчетные периоды (с 1 января 2013 г. по 31 декабря 2013 г. и т.д.). При совершении сделок в 2011 году или ранее сведения о расходах не представляются;</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сумма одной (каждой) сделки превышает общий доход служащего (работника) и его супруги (супруга) за три последних года, предшествующих совершению сделки (далее - общий доход).</w:t>
      </w:r>
      <w:proofErr w:type="gramEnd"/>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2"/>
        <w:rPr>
          <w:rFonts w:ascii="Times New Roman" w:hAnsi="Times New Roman" w:cs="Times New Roman"/>
          <w:sz w:val="24"/>
          <w:szCs w:val="24"/>
        </w:rPr>
      </w:pPr>
      <w:bookmarkStart w:id="5" w:name="Par42"/>
      <w:bookmarkEnd w:id="5"/>
      <w:r w:rsidRPr="009F4B05">
        <w:rPr>
          <w:rFonts w:ascii="Times New Roman" w:hAnsi="Times New Roman" w:cs="Times New Roman"/>
          <w:sz w:val="24"/>
          <w:szCs w:val="24"/>
        </w:rPr>
        <w:t>3. Порядок представления сведений о расходах.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Сведения о расходах представляются:</w:t>
      </w:r>
    </w:p>
    <w:p w:rsidR="002645AE" w:rsidRPr="009F4B05" w:rsidRDefault="002645AE" w:rsidP="009F4B05">
      <w:pPr>
        <w:widowControl w:val="0"/>
        <w:pBdr>
          <w:top w:val="single" w:sz="6" w:space="0" w:color="auto"/>
        </w:pBdr>
        <w:autoSpaceDE w:val="0"/>
        <w:autoSpaceDN w:val="0"/>
        <w:adjustRightInd w:val="0"/>
        <w:spacing w:before="100" w:after="10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spellStart"/>
      <w:r w:rsidRPr="009F4B05">
        <w:rPr>
          <w:rFonts w:ascii="Times New Roman" w:hAnsi="Times New Roman" w:cs="Times New Roman"/>
          <w:sz w:val="24"/>
          <w:szCs w:val="24"/>
        </w:rPr>
        <w:t>КонсультантПлюс</w:t>
      </w:r>
      <w:proofErr w:type="spellEnd"/>
      <w:r w:rsidRPr="009F4B05">
        <w:rPr>
          <w:rFonts w:ascii="Times New Roman" w:hAnsi="Times New Roman" w:cs="Times New Roman"/>
          <w:sz w:val="24"/>
          <w:szCs w:val="24"/>
        </w:rPr>
        <w:t>: примечание.</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hyperlink r:id="rId9" w:history="1">
        <w:r w:rsidRPr="009F4B05">
          <w:rPr>
            <w:rFonts w:ascii="Times New Roman" w:hAnsi="Times New Roman" w:cs="Times New Roman"/>
            <w:color w:val="0000FF"/>
            <w:sz w:val="24"/>
            <w:szCs w:val="24"/>
          </w:rPr>
          <w:t>Форма</w:t>
        </w:r>
      </w:hyperlink>
      <w:r w:rsidRPr="009F4B05">
        <w:rPr>
          <w:rFonts w:ascii="Times New Roman" w:hAnsi="Times New Roman" w:cs="Times New Roman"/>
          <w:sz w:val="24"/>
          <w:szCs w:val="24"/>
        </w:rPr>
        <w:t xml:space="preserve"> справки о доходах, расходах, об имуществе и обязательствах имущественного характера утверждена Указом Президента РФ от 23.06.2014 N 460.</w:t>
      </w:r>
    </w:p>
    <w:p w:rsidR="002645AE" w:rsidRPr="009F4B05" w:rsidRDefault="002645AE" w:rsidP="009F4B05">
      <w:pPr>
        <w:widowControl w:val="0"/>
        <w:pBdr>
          <w:top w:val="single" w:sz="6" w:space="0" w:color="auto"/>
        </w:pBdr>
        <w:autoSpaceDE w:val="0"/>
        <w:autoSpaceDN w:val="0"/>
        <w:adjustRightInd w:val="0"/>
        <w:spacing w:before="100" w:after="10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 xml:space="preserve">посредством заполнения соответствующей </w:t>
      </w:r>
      <w:hyperlink r:id="rId10" w:history="1">
        <w:r w:rsidRPr="009F4B05">
          <w:rPr>
            <w:rFonts w:ascii="Times New Roman" w:hAnsi="Times New Roman" w:cs="Times New Roman"/>
            <w:color w:val="0000FF"/>
            <w:sz w:val="24"/>
            <w:szCs w:val="24"/>
          </w:rPr>
          <w:t>справки</w:t>
        </w:r>
      </w:hyperlink>
      <w:r w:rsidRPr="009F4B05">
        <w:rPr>
          <w:rFonts w:ascii="Times New Roman" w:hAnsi="Times New Roman" w:cs="Times New Roman"/>
          <w:sz w:val="24"/>
          <w:szCs w:val="24"/>
        </w:rPr>
        <w:t xml:space="preserve"> (далее - справка о расходах), форма которой утверждена Указом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Президента Российской Федерации N 310);</w:t>
      </w:r>
      <w:proofErr w:type="gramEnd"/>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одновременно со сведениями о доходах;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к справке о расходах прилагается копия договора или иного документа о приобретении права собственности.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В случаях, когда супруга (супруг) лица отказывается сообщить (сообщает недостоверные) сведения о стоимости приобретенного ею (</w:t>
      </w:r>
      <w:proofErr w:type="gramStart"/>
      <w:r w:rsidRPr="009F4B05">
        <w:rPr>
          <w:rFonts w:ascii="Times New Roman" w:hAnsi="Times New Roman" w:cs="Times New Roman"/>
          <w:sz w:val="24"/>
          <w:szCs w:val="24"/>
        </w:rPr>
        <w:t xml:space="preserve">им) </w:t>
      </w:r>
      <w:proofErr w:type="gramEnd"/>
      <w:r w:rsidRPr="009F4B05">
        <w:rPr>
          <w:rFonts w:ascii="Times New Roman" w:hAnsi="Times New Roman" w:cs="Times New Roman"/>
          <w:sz w:val="24"/>
          <w:szCs w:val="24"/>
        </w:rPr>
        <w:t>имущества, следует принимать во внимание следующее.</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В настоящее время в законодательстве Российской Федерации не предусмотрена возможность служащего (работника), обнаружившего, что в представленной им в кадровую службу федерального государственного органа справке о расходах не отражены или не полностью отражены какие-либо сведения либо имеются ошибки, представить уточненные сведения о расходах, а также не содержится право обратиться с заявлением о невозможности по объективным причинам представить сведения о расходах своих</w:t>
      </w:r>
      <w:proofErr w:type="gramEnd"/>
      <w:r w:rsidRPr="009F4B05">
        <w:rPr>
          <w:rFonts w:ascii="Times New Roman" w:hAnsi="Times New Roman" w:cs="Times New Roman"/>
          <w:sz w:val="24"/>
          <w:szCs w:val="24"/>
        </w:rPr>
        <w:t xml:space="preserve"> супруги (супруга) и несовершеннолетних детей.</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lastRenderedPageBreak/>
        <w:t>В этой связи, представленные сведения о расходах, вызывающие сомнения в их достоверности (в том числе на предмет соответствия доходов расходам), являются основанием для осуществления проверки (</w:t>
      </w:r>
      <w:hyperlink r:id="rId11" w:history="1">
        <w:r w:rsidRPr="009F4B05">
          <w:rPr>
            <w:rFonts w:ascii="Times New Roman" w:hAnsi="Times New Roman" w:cs="Times New Roman"/>
            <w:color w:val="0000FF"/>
            <w:sz w:val="24"/>
            <w:szCs w:val="24"/>
          </w:rPr>
          <w:t>подпункт "а</w:t>
        </w:r>
        <w:proofErr w:type="gramStart"/>
        <w:r w:rsidRPr="009F4B05">
          <w:rPr>
            <w:rFonts w:ascii="Times New Roman" w:hAnsi="Times New Roman" w:cs="Times New Roman"/>
            <w:color w:val="0000FF"/>
            <w:sz w:val="24"/>
            <w:szCs w:val="24"/>
          </w:rPr>
          <w:t>1</w:t>
        </w:r>
        <w:proofErr w:type="gramEnd"/>
        <w:r w:rsidRPr="009F4B05">
          <w:rPr>
            <w:rFonts w:ascii="Times New Roman" w:hAnsi="Times New Roman" w:cs="Times New Roman"/>
            <w:color w:val="0000FF"/>
            <w:sz w:val="24"/>
            <w:szCs w:val="24"/>
          </w:rPr>
          <w:t>" пункта 10</w:t>
        </w:r>
      </w:hyperlink>
      <w:r w:rsidRPr="009F4B05">
        <w:rPr>
          <w:rFonts w:ascii="Times New Roman" w:hAnsi="Times New Roman" w:cs="Times New Roman"/>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w:t>
      </w:r>
      <w:proofErr w:type="gramStart"/>
      <w:r w:rsidRPr="009F4B05">
        <w:rPr>
          <w:rFonts w:ascii="Times New Roman" w:hAnsi="Times New Roman" w:cs="Times New Roman"/>
          <w:sz w:val="24"/>
          <w:szCs w:val="24"/>
        </w:rPr>
        <w:t>Президента Российской Федерации от 21 сентября 2009 г. N 1065).</w:t>
      </w:r>
      <w:proofErr w:type="gramEnd"/>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С учетом результатов анализа сведений о доходах супруги (супруга) и несовершеннолетних детей служащего (работника), наличия заявления служащего (работника) о невозможности по объективным причинам представить сведения о доходах своих супруги (супруга) и несовершеннолетних детей, может приниматься решение о необходимости осуществления </w:t>
      </w:r>
      <w:proofErr w:type="gramStart"/>
      <w:r w:rsidRPr="009F4B05">
        <w:rPr>
          <w:rFonts w:ascii="Times New Roman" w:hAnsi="Times New Roman" w:cs="Times New Roman"/>
          <w:sz w:val="24"/>
          <w:szCs w:val="24"/>
        </w:rPr>
        <w:t>контроля за</w:t>
      </w:r>
      <w:proofErr w:type="gramEnd"/>
      <w:r w:rsidRPr="009F4B05">
        <w:rPr>
          <w:rFonts w:ascii="Times New Roman" w:hAnsi="Times New Roman" w:cs="Times New Roman"/>
          <w:sz w:val="24"/>
          <w:szCs w:val="24"/>
        </w:rPr>
        <w:t xml:space="preserve"> расходами.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2"/>
        <w:rPr>
          <w:rFonts w:ascii="Times New Roman" w:hAnsi="Times New Roman" w:cs="Times New Roman"/>
          <w:sz w:val="24"/>
          <w:szCs w:val="24"/>
        </w:rPr>
      </w:pPr>
      <w:bookmarkStart w:id="6" w:name="Par56"/>
      <w:bookmarkEnd w:id="6"/>
      <w:r w:rsidRPr="009F4B05">
        <w:rPr>
          <w:rFonts w:ascii="Times New Roman" w:hAnsi="Times New Roman" w:cs="Times New Roman"/>
          <w:sz w:val="24"/>
          <w:szCs w:val="24"/>
        </w:rPr>
        <w:t>4. Срок представления сведений о расходах: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при совершении сделки в 2012 г. - до 1 июля 2013 г.;</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при совершении сделки в 2013 г. - до 1 апреля (Президент Российской Федерации, Председатель Правительства Российской Федерации, заместители Председателя Правительства Российской Федерации, федеральные министры, лица, замещающие государственные должности Российской Федерации в Администрации Президента Российской Федерации) или до 30 апреля 2014 г. (федеральные государственные служащие, служащие Банка России,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w:t>
      </w:r>
      <w:proofErr w:type="gramEnd"/>
      <w:r w:rsidRPr="009F4B05">
        <w:rPr>
          <w:rFonts w:ascii="Times New Roman" w:hAnsi="Times New Roman" w:cs="Times New Roman"/>
          <w:sz w:val="24"/>
          <w:szCs w:val="24"/>
        </w:rPr>
        <w:t xml:space="preserve">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2"/>
        <w:rPr>
          <w:rFonts w:ascii="Times New Roman" w:hAnsi="Times New Roman" w:cs="Times New Roman"/>
          <w:sz w:val="24"/>
          <w:szCs w:val="24"/>
        </w:rPr>
      </w:pPr>
      <w:bookmarkStart w:id="7" w:name="Par60"/>
      <w:bookmarkEnd w:id="7"/>
      <w:r w:rsidRPr="009F4B05">
        <w:rPr>
          <w:rFonts w:ascii="Times New Roman" w:hAnsi="Times New Roman" w:cs="Times New Roman"/>
          <w:sz w:val="24"/>
          <w:szCs w:val="24"/>
        </w:rPr>
        <w:t>5. Период, за который учитываются доходы лица и его супруги (супруга) для определения их общего дохода.</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При расчете общего дохода служащего (работника), представляющего сведения о расходах за 2012 год, и его супруги (супруга) суммируются доходы, полученные ими за отчетные периоды (с 1 января по 31 декабря 2009, 2010, 2011 гг.) вне зависимости от того, замещал ли (занимал ли) служащий (работник) должности, включенные в перечни, утвержденные нормативными правовыми актами, весь обозначенный период или нет, а также вне</w:t>
      </w:r>
      <w:proofErr w:type="gramEnd"/>
      <w:r w:rsidRPr="009F4B05">
        <w:rPr>
          <w:rFonts w:ascii="Times New Roman" w:hAnsi="Times New Roman" w:cs="Times New Roman"/>
          <w:sz w:val="24"/>
          <w:szCs w:val="24"/>
        </w:rPr>
        <w:t xml:space="preserve"> зависимости от места осуществления трудовой деятельности (на территории Российской Федерации, за рубежом). При этом доход за 2012 год может также являться источником получения средств, за счет которых приобретено имущество, что указывается в справке о расходах (</w:t>
      </w:r>
      <w:hyperlink r:id="rId12" w:history="1">
        <w:r w:rsidRPr="009F4B05">
          <w:rPr>
            <w:rFonts w:ascii="Times New Roman" w:hAnsi="Times New Roman" w:cs="Times New Roman"/>
            <w:color w:val="0000FF"/>
            <w:sz w:val="24"/>
            <w:szCs w:val="24"/>
          </w:rPr>
          <w:t>ссылка 4</w:t>
        </w:r>
      </w:hyperlink>
      <w:r w:rsidRPr="009F4B05">
        <w:rPr>
          <w:rFonts w:ascii="Times New Roman" w:hAnsi="Times New Roman" w:cs="Times New Roman"/>
          <w:sz w:val="24"/>
          <w:szCs w:val="24"/>
        </w:rPr>
        <w:t xml:space="preserve"> к справке о расходах).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2"/>
        <w:rPr>
          <w:rFonts w:ascii="Times New Roman" w:hAnsi="Times New Roman" w:cs="Times New Roman"/>
          <w:sz w:val="24"/>
          <w:szCs w:val="24"/>
        </w:rPr>
      </w:pPr>
      <w:bookmarkStart w:id="8" w:name="Par63"/>
      <w:bookmarkEnd w:id="8"/>
      <w:r w:rsidRPr="009F4B05">
        <w:rPr>
          <w:rFonts w:ascii="Times New Roman" w:hAnsi="Times New Roman" w:cs="Times New Roman"/>
          <w:sz w:val="24"/>
          <w:szCs w:val="24"/>
        </w:rPr>
        <w:t>6. Порядок заполнения справки о расходах.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При заполнении строки "Источниками получения средств, за счет которых приобретено имущество, являются" подлежат отражению все источники получения средств с указанием сумм, полученных от каждого источника. При этом</w:t>
      </w:r>
      <w:proofErr w:type="gramStart"/>
      <w:r w:rsidRPr="009F4B05">
        <w:rPr>
          <w:rFonts w:ascii="Times New Roman" w:hAnsi="Times New Roman" w:cs="Times New Roman"/>
          <w:sz w:val="24"/>
          <w:szCs w:val="24"/>
        </w:rPr>
        <w:t>,</w:t>
      </w:r>
      <w:proofErr w:type="gramEnd"/>
      <w:r w:rsidRPr="009F4B05">
        <w:rPr>
          <w:rFonts w:ascii="Times New Roman" w:hAnsi="Times New Roman" w:cs="Times New Roman"/>
          <w:sz w:val="24"/>
          <w:szCs w:val="24"/>
        </w:rPr>
        <w:t xml:space="preserve"> в данном случае законодательством не предусмотрено представление документов, подтверждающих источники получения средств.</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В случае</w:t>
      </w:r>
      <w:proofErr w:type="gramStart"/>
      <w:r w:rsidRPr="009F4B05">
        <w:rPr>
          <w:rFonts w:ascii="Times New Roman" w:hAnsi="Times New Roman" w:cs="Times New Roman"/>
          <w:sz w:val="24"/>
          <w:szCs w:val="24"/>
        </w:rPr>
        <w:t>,</w:t>
      </w:r>
      <w:proofErr w:type="gramEnd"/>
      <w:r w:rsidRPr="009F4B05">
        <w:rPr>
          <w:rFonts w:ascii="Times New Roman" w:hAnsi="Times New Roman" w:cs="Times New Roman"/>
          <w:sz w:val="24"/>
          <w:szCs w:val="24"/>
        </w:rPr>
        <w:t xml:space="preserve">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w:t>
      </w:r>
      <w:hyperlink r:id="rId13" w:history="1">
        <w:r w:rsidRPr="009F4B05">
          <w:rPr>
            <w:rFonts w:ascii="Times New Roman" w:hAnsi="Times New Roman" w:cs="Times New Roman"/>
            <w:color w:val="0000FF"/>
            <w:sz w:val="24"/>
            <w:szCs w:val="24"/>
          </w:rPr>
          <w:t>ссылка 4</w:t>
        </w:r>
      </w:hyperlink>
      <w:r w:rsidRPr="009F4B05">
        <w:rPr>
          <w:rFonts w:ascii="Times New Roman" w:hAnsi="Times New Roman" w:cs="Times New Roman"/>
          <w:sz w:val="24"/>
          <w:szCs w:val="24"/>
        </w:rPr>
        <w:t xml:space="preserve"> к справке о расходах).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1"/>
        <w:rPr>
          <w:rFonts w:ascii="Times New Roman" w:hAnsi="Times New Roman" w:cs="Times New Roman"/>
          <w:sz w:val="24"/>
          <w:szCs w:val="24"/>
        </w:rPr>
      </w:pPr>
      <w:bookmarkStart w:id="9" w:name="Par67"/>
      <w:bookmarkEnd w:id="9"/>
      <w:r w:rsidRPr="009F4B05">
        <w:rPr>
          <w:rFonts w:ascii="Times New Roman" w:hAnsi="Times New Roman" w:cs="Times New Roman"/>
          <w:sz w:val="24"/>
          <w:szCs w:val="24"/>
        </w:rPr>
        <w:t xml:space="preserve">II. О </w:t>
      </w:r>
      <w:proofErr w:type="gramStart"/>
      <w:r w:rsidRPr="009F4B05">
        <w:rPr>
          <w:rFonts w:ascii="Times New Roman" w:hAnsi="Times New Roman" w:cs="Times New Roman"/>
          <w:sz w:val="24"/>
          <w:szCs w:val="24"/>
        </w:rPr>
        <w:t>контроле за</w:t>
      </w:r>
      <w:proofErr w:type="gramEnd"/>
      <w:r w:rsidRPr="009F4B05">
        <w:rPr>
          <w:rFonts w:ascii="Times New Roman" w:hAnsi="Times New Roman" w:cs="Times New Roman"/>
          <w:sz w:val="24"/>
          <w:szCs w:val="24"/>
        </w:rPr>
        <w:t xml:space="preserve"> соответствием расходов доходам</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1. </w:t>
      </w:r>
      <w:proofErr w:type="gramStart"/>
      <w:r w:rsidRPr="009F4B05">
        <w:rPr>
          <w:rFonts w:ascii="Times New Roman" w:hAnsi="Times New Roman" w:cs="Times New Roman"/>
          <w:sz w:val="24"/>
          <w:szCs w:val="24"/>
        </w:rPr>
        <w:t>Контроль за</w:t>
      </w:r>
      <w:proofErr w:type="gramEnd"/>
      <w:r w:rsidRPr="009F4B05">
        <w:rPr>
          <w:rFonts w:ascii="Times New Roman" w:hAnsi="Times New Roman" w:cs="Times New Roman"/>
          <w:sz w:val="24"/>
          <w:szCs w:val="24"/>
        </w:rPr>
        <w:t xml:space="preserve"> расходами осуществляется при наличии оснований и принятии соответствующего решения (</w:t>
      </w:r>
      <w:hyperlink r:id="rId14" w:history="1">
        <w:r w:rsidRPr="009F4B05">
          <w:rPr>
            <w:rFonts w:ascii="Times New Roman" w:hAnsi="Times New Roman" w:cs="Times New Roman"/>
            <w:color w:val="0000FF"/>
            <w:sz w:val="24"/>
            <w:szCs w:val="24"/>
          </w:rPr>
          <w:t>статья 4</w:t>
        </w:r>
      </w:hyperlink>
      <w:r w:rsidRPr="009F4B05">
        <w:rPr>
          <w:rFonts w:ascii="Times New Roman" w:hAnsi="Times New Roman" w:cs="Times New Roman"/>
          <w:sz w:val="24"/>
          <w:szCs w:val="24"/>
        </w:rPr>
        <w:t xml:space="preserve"> Федерального закона N 230-ФЗ).</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В случае если сведения о расходах за отчетный период были представлены в срок и в установленном порядке (ранее), представлять их повторно в тот период, когда осуществляется </w:t>
      </w:r>
      <w:proofErr w:type="gramStart"/>
      <w:r w:rsidRPr="009F4B05">
        <w:rPr>
          <w:rFonts w:ascii="Times New Roman" w:hAnsi="Times New Roman" w:cs="Times New Roman"/>
          <w:sz w:val="24"/>
          <w:szCs w:val="24"/>
        </w:rPr>
        <w:t>контроль за</w:t>
      </w:r>
      <w:proofErr w:type="gramEnd"/>
      <w:r w:rsidRPr="009F4B05">
        <w:rPr>
          <w:rFonts w:ascii="Times New Roman" w:hAnsi="Times New Roman" w:cs="Times New Roman"/>
          <w:sz w:val="24"/>
          <w:szCs w:val="24"/>
        </w:rPr>
        <w:t xml:space="preserve"> расходами, не требуется (они имеются в личном деле).</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2. </w:t>
      </w:r>
      <w:proofErr w:type="gramStart"/>
      <w:r w:rsidRPr="009F4B05">
        <w:rPr>
          <w:rFonts w:ascii="Times New Roman" w:hAnsi="Times New Roman" w:cs="Times New Roman"/>
          <w:sz w:val="24"/>
          <w:szCs w:val="24"/>
        </w:rPr>
        <w:t>В рамках контроля за расходами у лица могут быть истребованы:</w:t>
      </w:r>
      <w:proofErr w:type="gramEnd"/>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сведения о доходах за три последних года, предшествующих приобретению имущества, в том случае если служащий (работник) ранее не замещал (занимал) должность, включенную в перечень, утвержденный нормативными правовыми актами, и не представлял таких сведений;</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сведения, подтверждающие источники получения средств, за счет которых совершена сделка.</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3. Результаты, полученные в ходе осуществления </w:t>
      </w:r>
      <w:proofErr w:type="gramStart"/>
      <w:r w:rsidRPr="009F4B05">
        <w:rPr>
          <w:rFonts w:ascii="Times New Roman" w:hAnsi="Times New Roman" w:cs="Times New Roman"/>
          <w:sz w:val="24"/>
          <w:szCs w:val="24"/>
        </w:rPr>
        <w:t>контроля за</w:t>
      </w:r>
      <w:proofErr w:type="gramEnd"/>
      <w:r w:rsidRPr="009F4B05">
        <w:rPr>
          <w:rFonts w:ascii="Times New Roman" w:hAnsi="Times New Roman" w:cs="Times New Roman"/>
          <w:sz w:val="24"/>
          <w:szCs w:val="24"/>
        </w:rPr>
        <w:t xml:space="preserve"> расходами, подлежат рассмотрению на заседании соответствующей комиссии по соблюдению требований к служебному поведению и </w:t>
      </w:r>
      <w:r w:rsidRPr="009F4B05">
        <w:rPr>
          <w:rFonts w:ascii="Times New Roman" w:hAnsi="Times New Roman" w:cs="Times New Roman"/>
          <w:sz w:val="24"/>
          <w:szCs w:val="24"/>
        </w:rPr>
        <w:lastRenderedPageBreak/>
        <w:t>урегулированию конфликта интересов в случае принятия такого решения лицом, принявшим решение об осуществлении контроля за расходами.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4. </w:t>
      </w:r>
      <w:proofErr w:type="gramStart"/>
      <w:r w:rsidRPr="009F4B05">
        <w:rPr>
          <w:rFonts w:ascii="Times New Roman" w:hAnsi="Times New Roman" w:cs="Times New Roman"/>
          <w:sz w:val="24"/>
          <w:szCs w:val="24"/>
        </w:rPr>
        <w:t xml:space="preserve">Согласно </w:t>
      </w:r>
      <w:hyperlink r:id="rId15" w:history="1">
        <w:r w:rsidRPr="009F4B05">
          <w:rPr>
            <w:rFonts w:ascii="Times New Roman" w:hAnsi="Times New Roman" w:cs="Times New Roman"/>
            <w:color w:val="0000FF"/>
            <w:sz w:val="24"/>
            <w:szCs w:val="24"/>
          </w:rPr>
          <w:t>части 3 статьи 16</w:t>
        </w:r>
      </w:hyperlink>
      <w:r w:rsidRPr="009F4B05">
        <w:rPr>
          <w:rFonts w:ascii="Times New Roman" w:hAnsi="Times New Roman" w:cs="Times New Roman"/>
          <w:sz w:val="24"/>
          <w:szCs w:val="24"/>
        </w:rPr>
        <w:t xml:space="preserve"> Федерального закона N 230-ФЗ в случае, если в ходе осуществления контроля за расходами выявлены обстоятельства, свидетельствующие о несоответствии расходов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w:t>
      </w:r>
      <w:proofErr w:type="gramEnd"/>
      <w:r w:rsidRPr="009F4B05">
        <w:rPr>
          <w:rFonts w:ascii="Times New Roman" w:hAnsi="Times New Roman" w:cs="Times New Roman"/>
          <w:sz w:val="24"/>
          <w:szCs w:val="24"/>
        </w:rPr>
        <w:t>, в органы прокуратуры Российской Федерации.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При направлении материалов, полученных в результате осуществления </w:t>
      </w:r>
      <w:proofErr w:type="gramStart"/>
      <w:r w:rsidRPr="009F4B05">
        <w:rPr>
          <w:rFonts w:ascii="Times New Roman" w:hAnsi="Times New Roman" w:cs="Times New Roman"/>
          <w:sz w:val="24"/>
          <w:szCs w:val="24"/>
        </w:rPr>
        <w:t>контроля за</w:t>
      </w:r>
      <w:proofErr w:type="gramEnd"/>
      <w:r w:rsidRPr="009F4B05">
        <w:rPr>
          <w:rFonts w:ascii="Times New Roman" w:hAnsi="Times New Roman" w:cs="Times New Roman"/>
          <w:sz w:val="24"/>
          <w:szCs w:val="24"/>
        </w:rPr>
        <w:t xml:space="preserve"> расходами, в органы прокуратуры Российской Федерации следует учитывать, что материалы должны соответствовать требованиям, установленным </w:t>
      </w:r>
      <w:hyperlink r:id="rId16" w:history="1">
        <w:r w:rsidRPr="009F4B05">
          <w:rPr>
            <w:rFonts w:ascii="Times New Roman" w:hAnsi="Times New Roman" w:cs="Times New Roman"/>
            <w:color w:val="0000FF"/>
            <w:sz w:val="24"/>
            <w:szCs w:val="24"/>
          </w:rPr>
          <w:t>статьей 71</w:t>
        </w:r>
      </w:hyperlink>
      <w:r w:rsidRPr="009F4B05">
        <w:rPr>
          <w:rFonts w:ascii="Times New Roman" w:hAnsi="Times New Roman" w:cs="Times New Roman"/>
          <w:sz w:val="24"/>
          <w:szCs w:val="24"/>
        </w:rPr>
        <w:t xml:space="preserve"> Гражданского процессуального кодекса Российской Федерации, предъявляемым к письменным доказательствам.</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При этом</w:t>
      </w:r>
      <w:proofErr w:type="gramStart"/>
      <w:r w:rsidRPr="009F4B05">
        <w:rPr>
          <w:rFonts w:ascii="Times New Roman" w:hAnsi="Times New Roman" w:cs="Times New Roman"/>
          <w:sz w:val="24"/>
          <w:szCs w:val="24"/>
        </w:rPr>
        <w:t>,</w:t>
      </w:r>
      <w:proofErr w:type="gramEnd"/>
      <w:r w:rsidRPr="009F4B05">
        <w:rPr>
          <w:rFonts w:ascii="Times New Roman" w:hAnsi="Times New Roman" w:cs="Times New Roman"/>
          <w:sz w:val="24"/>
          <w:szCs w:val="24"/>
        </w:rPr>
        <w:t xml:space="preserve"> материалы (справки о доходах, расходах, иные дополнительные материалы, полученные в ходе проверки) рекомендуется направлять с сопроводительным письмом за подписью лица, принявшего решение об осуществлении контроля за расходами, в котором указываются основание направления материалов (</w:t>
      </w:r>
      <w:hyperlink r:id="rId17" w:history="1">
        <w:r w:rsidRPr="009F4B05">
          <w:rPr>
            <w:rFonts w:ascii="Times New Roman" w:hAnsi="Times New Roman" w:cs="Times New Roman"/>
            <w:color w:val="0000FF"/>
            <w:sz w:val="24"/>
            <w:szCs w:val="24"/>
          </w:rPr>
          <w:t>часть 3 статьи 16</w:t>
        </w:r>
      </w:hyperlink>
      <w:r w:rsidRPr="009F4B05">
        <w:rPr>
          <w:rFonts w:ascii="Times New Roman" w:hAnsi="Times New Roman" w:cs="Times New Roman"/>
          <w:sz w:val="24"/>
          <w:szCs w:val="24"/>
        </w:rPr>
        <w:t xml:space="preserve"> Федерального закона N 230-ФЗ), перечень прилагаемых документов.</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1"/>
        <w:rPr>
          <w:rFonts w:ascii="Times New Roman" w:hAnsi="Times New Roman" w:cs="Times New Roman"/>
          <w:sz w:val="24"/>
          <w:szCs w:val="24"/>
        </w:rPr>
      </w:pPr>
      <w:bookmarkStart w:id="10" w:name="Par79"/>
      <w:bookmarkEnd w:id="10"/>
      <w:r w:rsidRPr="009F4B05">
        <w:rPr>
          <w:rFonts w:ascii="Times New Roman" w:hAnsi="Times New Roman" w:cs="Times New Roman"/>
          <w:sz w:val="24"/>
          <w:szCs w:val="24"/>
        </w:rPr>
        <w:t>III. О размещении в информационно-телекоммуникационной сети "Интернет" сведений о доходах, расходах, имуществе и обязательствах имущественного характера</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отдельных категорий лиц и членов их семей, размещенные в информационно-телекоммуникационной сети "Интернет" на официальных сайтах в соответствии с </w:t>
      </w:r>
      <w:hyperlink r:id="rId18" w:history="1">
        <w:r w:rsidRPr="009F4B05">
          <w:rPr>
            <w:rFonts w:ascii="Times New Roman" w:hAnsi="Times New Roman" w:cs="Times New Roman"/>
            <w:color w:val="0000FF"/>
            <w:sz w:val="24"/>
            <w:szCs w:val="24"/>
          </w:rPr>
          <w:t>Порядком</w:t>
        </w:r>
      </w:hyperlink>
      <w:r w:rsidRPr="009F4B05">
        <w:rPr>
          <w:rFonts w:ascii="Times New Roman" w:hAnsi="Times New Roman" w:cs="Times New Roman"/>
          <w:sz w:val="24"/>
          <w:szCs w:val="24"/>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w:t>
      </w:r>
      <w:proofErr w:type="gramEnd"/>
      <w:r w:rsidRPr="009F4B05">
        <w:rPr>
          <w:rFonts w:ascii="Times New Roman" w:hAnsi="Times New Roman" w:cs="Times New Roman"/>
          <w:sz w:val="24"/>
          <w:szCs w:val="24"/>
        </w:rPr>
        <w:t xml:space="preserve"> </w:t>
      </w:r>
      <w:proofErr w:type="gramStart"/>
      <w:r w:rsidRPr="009F4B05">
        <w:rPr>
          <w:rFonts w:ascii="Times New Roman" w:hAnsi="Times New Roman" w:cs="Times New Roman"/>
          <w:sz w:val="24"/>
          <w:szCs w:val="24"/>
        </w:rPr>
        <w:t>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2013 г. N 613, в том числе за предшествующие годы, не подлежат удалению и должны находиться в открытом доступе (размещены на официальных сайтах) в течение всего периода замещения служащим (работником) в данном государственном органе (организации) должности, включенной в соответствующий перечень, если</w:t>
      </w:r>
      <w:proofErr w:type="gramEnd"/>
      <w:r w:rsidRPr="009F4B05">
        <w:rPr>
          <w:rFonts w:ascii="Times New Roman" w:hAnsi="Times New Roman" w:cs="Times New Roman"/>
          <w:sz w:val="24"/>
          <w:szCs w:val="24"/>
        </w:rPr>
        <w:t xml:space="preserve"> иное не установлено законодательством Российской Федерации.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1"/>
        <w:rPr>
          <w:rFonts w:ascii="Times New Roman" w:hAnsi="Times New Roman" w:cs="Times New Roman"/>
          <w:sz w:val="24"/>
          <w:szCs w:val="24"/>
        </w:rPr>
      </w:pPr>
      <w:bookmarkStart w:id="11" w:name="Par83"/>
      <w:bookmarkEnd w:id="11"/>
      <w:r w:rsidRPr="009F4B05">
        <w:rPr>
          <w:rFonts w:ascii="Times New Roman" w:hAnsi="Times New Roman" w:cs="Times New Roman"/>
          <w:sz w:val="24"/>
          <w:szCs w:val="24"/>
        </w:rPr>
        <w:t xml:space="preserve">IV. О применении </w:t>
      </w:r>
      <w:hyperlink r:id="rId19" w:history="1">
        <w:r w:rsidRPr="009F4B05">
          <w:rPr>
            <w:rFonts w:ascii="Times New Roman" w:hAnsi="Times New Roman" w:cs="Times New Roman"/>
            <w:color w:val="0000FF"/>
            <w:sz w:val="24"/>
            <w:szCs w:val="24"/>
          </w:rPr>
          <w:t>статьи 12</w:t>
        </w:r>
      </w:hyperlink>
      <w:r w:rsidRPr="009F4B05">
        <w:rPr>
          <w:rFonts w:ascii="Times New Roman" w:hAnsi="Times New Roman" w:cs="Times New Roman"/>
          <w:sz w:val="24"/>
          <w:szCs w:val="24"/>
        </w:rPr>
        <w:t xml:space="preserve"> Федерального закона от 25 декабря 2008 г. N 273-ФЗ "О противодействии коррупции"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1. У бывшего государственного (муниципального) служащего, замещавшего должность, включенную в перечень, установленный нормативными правовыми актами Российской Федерации, обязанность обращаться за согласием комиссии по соблюдению требований к служебному поведению и урегулированию конфликта интересов </w:t>
      </w:r>
      <w:hyperlink r:id="rId20" w:history="1">
        <w:r w:rsidRPr="009F4B05">
          <w:rPr>
            <w:rFonts w:ascii="Times New Roman" w:hAnsi="Times New Roman" w:cs="Times New Roman"/>
            <w:color w:val="0000FF"/>
            <w:sz w:val="24"/>
            <w:szCs w:val="24"/>
          </w:rPr>
          <w:t>(часть 1 статьи 12)</w:t>
        </w:r>
      </w:hyperlink>
      <w:r w:rsidRPr="009F4B05">
        <w:rPr>
          <w:rFonts w:ascii="Times New Roman" w:hAnsi="Times New Roman" w:cs="Times New Roman"/>
          <w:sz w:val="24"/>
          <w:szCs w:val="24"/>
        </w:rPr>
        <w:t xml:space="preserve"> не возникает в следующих случаях: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поступления его на службу (работу) в государственный (муниципальный) орган по служебному контракту (трудовому договору), договору о выполнении работ, оказании услуг;</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заключения гражданско-правового договора о выполнении работ, оказании услуг стоимостью менее 100 тыс. руб. в месяц.</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2. </w:t>
      </w:r>
      <w:proofErr w:type="gramStart"/>
      <w:r w:rsidRPr="009F4B05">
        <w:rPr>
          <w:rFonts w:ascii="Times New Roman" w:hAnsi="Times New Roman" w:cs="Times New Roman"/>
          <w:sz w:val="24"/>
          <w:szCs w:val="24"/>
        </w:rPr>
        <w:t>У представителя нанимателя (работодателя)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не возникает в том случае, если бывший служащий осуществляет свою служебную (трудовую) деятельность в государственном (муниципальном) органе.</w:t>
      </w:r>
      <w:proofErr w:type="gramEnd"/>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1"/>
        <w:rPr>
          <w:rFonts w:ascii="Times New Roman" w:hAnsi="Times New Roman" w:cs="Times New Roman"/>
          <w:sz w:val="24"/>
          <w:szCs w:val="24"/>
        </w:rPr>
      </w:pPr>
      <w:bookmarkStart w:id="12" w:name="Par90"/>
      <w:bookmarkEnd w:id="12"/>
      <w:r w:rsidRPr="009F4B05">
        <w:rPr>
          <w:rFonts w:ascii="Times New Roman" w:hAnsi="Times New Roman" w:cs="Times New Roman"/>
          <w:sz w:val="24"/>
          <w:szCs w:val="24"/>
        </w:rPr>
        <w:t xml:space="preserve">V. О реализации федеральными государственными органами </w:t>
      </w:r>
      <w:hyperlink r:id="rId21" w:history="1">
        <w:r w:rsidRPr="009F4B05">
          <w:rPr>
            <w:rFonts w:ascii="Times New Roman" w:hAnsi="Times New Roman" w:cs="Times New Roman"/>
            <w:color w:val="0000FF"/>
            <w:sz w:val="24"/>
            <w:szCs w:val="24"/>
          </w:rPr>
          <w:t>пункта 22</w:t>
        </w:r>
      </w:hyperlink>
      <w:r w:rsidRPr="009F4B05">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1. Определение организаций, создаваемых для выполнения задач, поставленных перед федеральными государственными органами, осуществляется федеральным государственным органом самостоятельно, </w:t>
      </w:r>
      <w:r w:rsidRPr="009F4B05">
        <w:rPr>
          <w:rFonts w:ascii="Times New Roman" w:hAnsi="Times New Roman" w:cs="Times New Roman"/>
          <w:sz w:val="24"/>
          <w:szCs w:val="24"/>
        </w:rPr>
        <w:lastRenderedPageBreak/>
        <w:t>исходя из предмета и цели деятельности организации, которыми могут являться содействие в реализации функций, возложенных на федеральный государственный орган в установленной сфере, обеспечение исполнения задач, стоящих перед федеральным государственным органом. Также следует учитывать, предусматривается ли в уставных (учредительных) документах организаций осуществление ими организационно-распорядительных или административно-хозяйственных функций; хранение и распределение материально-технических ресурсов.</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2. </w:t>
      </w:r>
      <w:proofErr w:type="gramStart"/>
      <w:r w:rsidRPr="009F4B05">
        <w:rPr>
          <w:rFonts w:ascii="Times New Roman" w:hAnsi="Times New Roman" w:cs="Times New Roman"/>
          <w:sz w:val="24"/>
          <w:szCs w:val="24"/>
        </w:rPr>
        <w:t xml:space="preserve">Формирование перечня должностей в организациях, предусмотренного </w:t>
      </w:r>
      <w:hyperlink r:id="rId22" w:history="1">
        <w:r w:rsidRPr="009F4B05">
          <w:rPr>
            <w:rFonts w:ascii="Times New Roman" w:hAnsi="Times New Roman" w:cs="Times New Roman"/>
            <w:color w:val="0000FF"/>
            <w:sz w:val="24"/>
            <w:szCs w:val="24"/>
          </w:rPr>
          <w:t>подпунктом "а" пункта 22</w:t>
        </w:r>
      </w:hyperlink>
      <w:r w:rsidRPr="009F4B05">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(далее - Указ Президента Российской Федерации N 309), при назначении на которые граждане и при замещении которых работники будут обязаны представлять сведения о доходах, следует осуществлять с учетом </w:t>
      </w:r>
      <w:hyperlink r:id="rId23" w:history="1">
        <w:r w:rsidRPr="009F4B05">
          <w:rPr>
            <w:rFonts w:ascii="Times New Roman" w:hAnsi="Times New Roman" w:cs="Times New Roman"/>
            <w:color w:val="0000FF"/>
            <w:sz w:val="24"/>
            <w:szCs w:val="24"/>
          </w:rPr>
          <w:t>раздела</w:t>
        </w:r>
        <w:proofErr w:type="gramEnd"/>
        <w:r w:rsidRPr="009F4B05">
          <w:rPr>
            <w:rFonts w:ascii="Times New Roman" w:hAnsi="Times New Roman" w:cs="Times New Roman"/>
            <w:color w:val="0000FF"/>
            <w:sz w:val="24"/>
            <w:szCs w:val="24"/>
          </w:rPr>
          <w:t xml:space="preserve"> </w:t>
        </w:r>
        <w:proofErr w:type="gramStart"/>
        <w:r w:rsidRPr="009F4B05">
          <w:rPr>
            <w:rFonts w:ascii="Times New Roman" w:hAnsi="Times New Roman" w:cs="Times New Roman"/>
            <w:color w:val="0000FF"/>
            <w:sz w:val="24"/>
            <w:szCs w:val="24"/>
          </w:rPr>
          <w:t>III</w:t>
        </w:r>
      </w:hyperlink>
      <w:r w:rsidRPr="009F4B05">
        <w:rPr>
          <w:rFonts w:ascii="Times New Roman" w:hAnsi="Times New Roman" w:cs="Times New Roman"/>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w:t>
      </w:r>
      <w:proofErr w:type="gramEnd"/>
      <w:r w:rsidRPr="009F4B05">
        <w:rPr>
          <w:rFonts w:ascii="Times New Roman" w:hAnsi="Times New Roman" w:cs="Times New Roman"/>
          <w:sz w:val="24"/>
          <w:szCs w:val="24"/>
        </w:rPr>
        <w:t xml:space="preserve"> других функций организации, при реализации которых могут возникать коррупционные риски. При этом необходимо учитывать серьезность коррупционного правонарушения, которое может совершить служащий (работник), замещающий соответствующую должность, не создавая необоснованного расширения данного перечня должностей.</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2"/>
        <w:rPr>
          <w:rFonts w:ascii="Times New Roman" w:hAnsi="Times New Roman" w:cs="Times New Roman"/>
          <w:sz w:val="24"/>
          <w:szCs w:val="24"/>
        </w:rPr>
      </w:pPr>
      <w:bookmarkStart w:id="13" w:name="Par95"/>
      <w:bookmarkEnd w:id="13"/>
      <w:r w:rsidRPr="009F4B05">
        <w:rPr>
          <w:rFonts w:ascii="Times New Roman" w:hAnsi="Times New Roman" w:cs="Times New Roman"/>
          <w:sz w:val="24"/>
          <w:szCs w:val="24"/>
        </w:rPr>
        <w:t>3. Представление сведений о доходах, об имуществе и обязательствах имущественного характера работниками организаций и их проверка.</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 xml:space="preserve">В соответствии с </w:t>
      </w:r>
      <w:hyperlink r:id="rId24" w:history="1">
        <w:r w:rsidRPr="009F4B05">
          <w:rPr>
            <w:rFonts w:ascii="Times New Roman" w:hAnsi="Times New Roman" w:cs="Times New Roman"/>
            <w:color w:val="0000FF"/>
            <w:sz w:val="24"/>
            <w:szCs w:val="24"/>
          </w:rPr>
          <w:t>пунктами 3</w:t>
        </w:r>
      </w:hyperlink>
      <w:r w:rsidRPr="009F4B05">
        <w:rPr>
          <w:rFonts w:ascii="Times New Roman" w:hAnsi="Times New Roman" w:cs="Times New Roman"/>
          <w:sz w:val="24"/>
          <w:szCs w:val="24"/>
        </w:rPr>
        <w:t xml:space="preserve"> и </w:t>
      </w:r>
      <w:hyperlink r:id="rId25" w:history="1">
        <w:r w:rsidRPr="009F4B05">
          <w:rPr>
            <w:rFonts w:ascii="Times New Roman" w:hAnsi="Times New Roman" w:cs="Times New Roman"/>
            <w:color w:val="0000FF"/>
            <w:sz w:val="24"/>
            <w:szCs w:val="24"/>
          </w:rPr>
          <w:t>4 части 1 статьи 8</w:t>
        </w:r>
      </w:hyperlink>
      <w:r w:rsidRPr="009F4B05">
        <w:rPr>
          <w:rFonts w:ascii="Times New Roman" w:hAnsi="Times New Roman" w:cs="Times New Roman"/>
          <w:sz w:val="24"/>
          <w:szCs w:val="24"/>
        </w:rPr>
        <w:t xml:space="preserve"> Федерального закона от 25 декабря 2008 г. N 273-ФЗ "О противодействии коррупции" (далее - Федеральный закон N 273-ФЗ)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и лица, замещающие указанные</w:t>
      </w:r>
      <w:proofErr w:type="gramEnd"/>
      <w:r w:rsidRPr="009F4B05">
        <w:rPr>
          <w:rFonts w:ascii="Times New Roman" w:hAnsi="Times New Roman" w:cs="Times New Roman"/>
          <w:sz w:val="24"/>
          <w:szCs w:val="24"/>
        </w:rPr>
        <w:t xml:space="preserve"> должности (далее - работники подведомственных организаций),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В соответствии с </w:t>
      </w:r>
      <w:hyperlink r:id="rId26" w:history="1">
        <w:r w:rsidRPr="009F4B05">
          <w:rPr>
            <w:rFonts w:ascii="Times New Roman" w:hAnsi="Times New Roman" w:cs="Times New Roman"/>
            <w:color w:val="0000FF"/>
            <w:sz w:val="24"/>
            <w:szCs w:val="24"/>
          </w:rPr>
          <w:t>подпунктом "д" пункта 1</w:t>
        </w:r>
      </w:hyperlink>
      <w:r w:rsidRPr="009F4B05">
        <w:rPr>
          <w:rFonts w:ascii="Times New Roman" w:hAnsi="Times New Roman" w:cs="Times New Roman"/>
          <w:sz w:val="24"/>
          <w:szCs w:val="24"/>
        </w:rPr>
        <w:t xml:space="preserve"> Указа Президента Российской Федерации N 309 работники подведомственных организаций представляют сведения о доходах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Руководитель федерального государственного органа для работников подведомственных организаций (за исключением руководителя такой организации) работодателем не является, в </w:t>
      </w:r>
      <w:proofErr w:type="gramStart"/>
      <w:r w:rsidRPr="009F4B05">
        <w:rPr>
          <w:rFonts w:ascii="Times New Roman" w:hAnsi="Times New Roman" w:cs="Times New Roman"/>
          <w:sz w:val="24"/>
          <w:szCs w:val="24"/>
        </w:rPr>
        <w:t>связи</w:t>
      </w:r>
      <w:proofErr w:type="gramEnd"/>
      <w:r w:rsidRPr="009F4B05">
        <w:rPr>
          <w:rFonts w:ascii="Times New Roman" w:hAnsi="Times New Roman" w:cs="Times New Roman"/>
          <w:sz w:val="24"/>
          <w:szCs w:val="24"/>
        </w:rPr>
        <w:t xml:space="preserve"> с чем он не обладает полномочиями применять к данным лицам дисциплинарные взыскания, установленные </w:t>
      </w:r>
      <w:hyperlink r:id="rId27" w:history="1">
        <w:r w:rsidRPr="009F4B05">
          <w:rPr>
            <w:rFonts w:ascii="Times New Roman" w:hAnsi="Times New Roman" w:cs="Times New Roman"/>
            <w:color w:val="0000FF"/>
            <w:sz w:val="24"/>
            <w:szCs w:val="24"/>
          </w:rPr>
          <w:t>статьей 192</w:t>
        </w:r>
      </w:hyperlink>
      <w:r w:rsidRPr="009F4B05">
        <w:rPr>
          <w:rFonts w:ascii="Times New Roman" w:hAnsi="Times New Roman" w:cs="Times New Roman"/>
          <w:sz w:val="24"/>
          <w:szCs w:val="24"/>
        </w:rPr>
        <w:t xml:space="preserve"> Трудового кодекса Российской Федерации, в том числе увольнение в связи с утратой доверия к работнику со стороны работодателя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Кроме того, кадровая служба федерального государственного органа не располагает какими-либо сведениями о работнике подведомственной организации (семейное положение, наличие детей, в том числе несовершеннолетних, место проживания, имущественное положение и т.д.), что не позволяет оценить достоверность и полноту всех сведений, представленных работниками подведомственных организаций.</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В этой связи, рациональным является подход, при котором сведения о доходах представляются лицами, для которых работодателем является руководитель федерального государственного органа (его представитель), - в федеральный государственный орган, лицами, для которых работодателем является руководитель подведомственной организации, - в подведомственную организацию.</w:t>
      </w:r>
      <w:proofErr w:type="gramEnd"/>
      <w:r w:rsidRPr="009F4B05">
        <w:rPr>
          <w:rFonts w:ascii="Times New Roman" w:hAnsi="Times New Roman" w:cs="Times New Roman"/>
          <w:sz w:val="24"/>
          <w:szCs w:val="24"/>
        </w:rPr>
        <w:t xml:space="preserve"> Подведомственная организация осуществляет прием и анализ данных сведений, после чего передает их в федеральный государственный орган. </w:t>
      </w:r>
      <w:proofErr w:type="gramStart"/>
      <w:r w:rsidRPr="009F4B05">
        <w:rPr>
          <w:rFonts w:ascii="Times New Roman" w:hAnsi="Times New Roman" w:cs="Times New Roman"/>
          <w:sz w:val="24"/>
          <w:szCs w:val="24"/>
        </w:rPr>
        <w:t xml:space="preserve">При этом полномочия по направлению всех запросов (касающихся осуществления оперативно-розыскной деятельности или ее результатов, в органы прокуратуры </w:t>
      </w:r>
      <w:r w:rsidRPr="009F4B05">
        <w:rPr>
          <w:rFonts w:ascii="Times New Roman" w:hAnsi="Times New Roman" w:cs="Times New Roman"/>
          <w:sz w:val="24"/>
          <w:szCs w:val="24"/>
        </w:rPr>
        <w:lastRenderedPageBreak/>
        <w:t>Российской Федерации, федеральные государственные органы,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w:t>
      </w:r>
      <w:proofErr w:type="gramEnd"/>
      <w:r w:rsidRPr="009F4B05">
        <w:rPr>
          <w:rFonts w:ascii="Times New Roman" w:hAnsi="Times New Roman" w:cs="Times New Roman"/>
          <w:sz w:val="24"/>
          <w:szCs w:val="24"/>
        </w:rPr>
        <w:t xml:space="preserve"> и общественные объединения) реализует федеральный государственный орган, в том числе по представлению руководителя подведомственной организации.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Аналогичный подход следует использовать при осуществлении </w:t>
      </w:r>
      <w:proofErr w:type="gramStart"/>
      <w:r w:rsidRPr="009F4B05">
        <w:rPr>
          <w:rFonts w:ascii="Times New Roman" w:hAnsi="Times New Roman" w:cs="Times New Roman"/>
          <w:sz w:val="24"/>
          <w:szCs w:val="24"/>
        </w:rPr>
        <w:t>контроля за</w:t>
      </w:r>
      <w:proofErr w:type="gramEnd"/>
      <w:r w:rsidRPr="009F4B05">
        <w:rPr>
          <w:rFonts w:ascii="Times New Roman" w:hAnsi="Times New Roman" w:cs="Times New Roman"/>
          <w:sz w:val="24"/>
          <w:szCs w:val="24"/>
        </w:rPr>
        <w:t xml:space="preserve"> расходами лиц, замещающих должности, включенные в соответствующие перечни должностей, в подведомственных организациях.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1"/>
        <w:rPr>
          <w:rFonts w:ascii="Times New Roman" w:hAnsi="Times New Roman" w:cs="Times New Roman"/>
          <w:sz w:val="24"/>
          <w:szCs w:val="24"/>
        </w:rPr>
      </w:pPr>
      <w:bookmarkStart w:id="14" w:name="Par103"/>
      <w:bookmarkEnd w:id="14"/>
      <w:r w:rsidRPr="009F4B05">
        <w:rPr>
          <w:rFonts w:ascii="Times New Roman" w:hAnsi="Times New Roman" w:cs="Times New Roman"/>
          <w:sz w:val="24"/>
          <w:szCs w:val="24"/>
        </w:rPr>
        <w:t>VI. Иные вопросы</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2"/>
        <w:rPr>
          <w:rFonts w:ascii="Times New Roman" w:hAnsi="Times New Roman" w:cs="Times New Roman"/>
          <w:sz w:val="24"/>
          <w:szCs w:val="24"/>
        </w:rPr>
      </w:pPr>
      <w:bookmarkStart w:id="15" w:name="Par105"/>
      <w:bookmarkEnd w:id="15"/>
      <w:r w:rsidRPr="009F4B05">
        <w:rPr>
          <w:rFonts w:ascii="Times New Roman" w:hAnsi="Times New Roman" w:cs="Times New Roman"/>
          <w:sz w:val="24"/>
          <w:szCs w:val="24"/>
        </w:rPr>
        <w:t>1. Критерии уважительности причин непредставления сведений о доходах супруга (супруги) или несовершеннолетнего ребенка.</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Законодательством Российской Федерации перечень уважительных и объективных причин не установлен. </w:t>
      </w:r>
      <w:proofErr w:type="gramStart"/>
      <w:r w:rsidRPr="009F4B05">
        <w:rPr>
          <w:rFonts w:ascii="Times New Roman" w:hAnsi="Times New Roman" w:cs="Times New Roman"/>
          <w:sz w:val="24"/>
          <w:szCs w:val="24"/>
        </w:rPr>
        <w:t>В этой связи, при принятии решения комиссии по соблюдению требований к служебному поведению и урегулированию конфликта интересов следует исходить из оценки всей совокупности имеющихся сведений, содержащихся в заявлении государственного служащего (работника), в том числе пояснений государственного служащего (работника)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w:t>
      </w:r>
      <w:proofErr w:type="gramEnd"/>
      <w:r w:rsidRPr="009F4B05">
        <w:rPr>
          <w:rFonts w:ascii="Times New Roman" w:hAnsi="Times New Roman" w:cs="Times New Roman"/>
          <w:sz w:val="24"/>
          <w:szCs w:val="24"/>
        </w:rPr>
        <w:t xml:space="preserve"> оформленном </w:t>
      </w:r>
      <w:proofErr w:type="gramStart"/>
      <w:r w:rsidRPr="009F4B05">
        <w:rPr>
          <w:rFonts w:ascii="Times New Roman" w:hAnsi="Times New Roman" w:cs="Times New Roman"/>
          <w:sz w:val="24"/>
          <w:szCs w:val="24"/>
        </w:rPr>
        <w:t>браке</w:t>
      </w:r>
      <w:proofErr w:type="gramEnd"/>
      <w:r w:rsidRPr="009F4B05">
        <w:rPr>
          <w:rFonts w:ascii="Times New Roman" w:hAnsi="Times New Roman" w:cs="Times New Roman"/>
          <w:sz w:val="24"/>
          <w:szCs w:val="24"/>
        </w:rPr>
        <w:t xml:space="preserve"> фактически не проживают друг с другом и (или) между ними существуют личные неприязненные отношения, супруг (супруга) признан безвестно отсутствующим, находится в розыске и т.д.).</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2"/>
        <w:rPr>
          <w:rFonts w:ascii="Times New Roman" w:hAnsi="Times New Roman" w:cs="Times New Roman"/>
          <w:sz w:val="24"/>
          <w:szCs w:val="24"/>
        </w:rPr>
      </w:pPr>
      <w:bookmarkStart w:id="16" w:name="Par108"/>
      <w:bookmarkEnd w:id="16"/>
      <w:r w:rsidRPr="009F4B05">
        <w:rPr>
          <w:rFonts w:ascii="Times New Roman" w:hAnsi="Times New Roman" w:cs="Times New Roman"/>
          <w:sz w:val="24"/>
          <w:szCs w:val="24"/>
        </w:rPr>
        <w:t>2. Представление сведений о доходах в случае отстранения от должности.</w:t>
      </w:r>
    </w:p>
    <w:p w:rsidR="002645AE" w:rsidRP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hyperlink r:id="rId28" w:history="1">
        <w:proofErr w:type="gramStart"/>
        <w:r w:rsidR="002645AE" w:rsidRPr="009F4B05">
          <w:rPr>
            <w:rFonts w:ascii="Times New Roman" w:hAnsi="Times New Roman" w:cs="Times New Roman"/>
            <w:color w:val="0000FF"/>
            <w:sz w:val="24"/>
            <w:szCs w:val="24"/>
          </w:rPr>
          <w:t>Статьей 20</w:t>
        </w:r>
      </w:hyperlink>
      <w:r w:rsidR="002645AE" w:rsidRPr="009F4B05">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(далее - Федеральный закон N 79-ФЗ) установлено, что гражданин, претендующий на замещение должности государственной гражданской службы, включенной в перечень, установленный нормативными правовыми актами Российской Федерации, а также государственный гражданский служащий, замещающий должность государственной гражданской службы, включенную в перечень, установленный нормативными правовыми актами Российской Федерации</w:t>
      </w:r>
      <w:proofErr w:type="gramEnd"/>
      <w:r w:rsidR="002645AE" w:rsidRPr="009F4B05">
        <w:rPr>
          <w:rFonts w:ascii="Times New Roman" w:hAnsi="Times New Roman" w:cs="Times New Roman"/>
          <w:sz w:val="24"/>
          <w:szCs w:val="24"/>
        </w:rPr>
        <w:t xml:space="preserve">, </w:t>
      </w:r>
      <w:proofErr w:type="gramStart"/>
      <w:r w:rsidR="002645AE" w:rsidRPr="009F4B05">
        <w:rPr>
          <w:rFonts w:ascii="Times New Roman" w:hAnsi="Times New Roman" w:cs="Times New Roman"/>
          <w:sz w:val="24"/>
          <w:szCs w:val="24"/>
        </w:rPr>
        <w:t>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roofErr w:type="gramEnd"/>
    </w:p>
    <w:p w:rsidR="002645AE" w:rsidRP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hyperlink r:id="rId29" w:history="1">
        <w:r w:rsidR="002645AE" w:rsidRPr="009F4B05">
          <w:rPr>
            <w:rFonts w:ascii="Times New Roman" w:hAnsi="Times New Roman" w:cs="Times New Roman"/>
            <w:color w:val="0000FF"/>
            <w:sz w:val="24"/>
            <w:szCs w:val="24"/>
          </w:rPr>
          <w:t>Статьей 32</w:t>
        </w:r>
      </w:hyperlink>
      <w:r w:rsidR="002645AE" w:rsidRPr="009F4B05">
        <w:rPr>
          <w:rFonts w:ascii="Times New Roman" w:hAnsi="Times New Roman" w:cs="Times New Roman"/>
          <w:sz w:val="24"/>
          <w:szCs w:val="24"/>
        </w:rPr>
        <w:t xml:space="preserve"> Федерального закона N 79-ФЗ предусматривается отстранение от замещаемой должности (по различным видам оснований). Вместе с тем, это не влечет освобождение от обязанности служащего по представлению сведений о доходах.</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outlineLvl w:val="2"/>
        <w:rPr>
          <w:rFonts w:ascii="Times New Roman" w:hAnsi="Times New Roman" w:cs="Times New Roman"/>
          <w:sz w:val="24"/>
          <w:szCs w:val="24"/>
        </w:rPr>
      </w:pPr>
      <w:bookmarkStart w:id="17" w:name="Par112"/>
      <w:bookmarkEnd w:id="17"/>
      <w:r w:rsidRPr="009F4B05">
        <w:rPr>
          <w:rFonts w:ascii="Times New Roman" w:hAnsi="Times New Roman" w:cs="Times New Roman"/>
          <w:sz w:val="24"/>
          <w:szCs w:val="24"/>
        </w:rPr>
        <w:t>3. Применение взысканий за коррупционные правонарушения.</w:t>
      </w:r>
    </w:p>
    <w:p w:rsidR="002645AE" w:rsidRP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hyperlink r:id="rId30" w:history="1">
        <w:r w:rsidR="002645AE" w:rsidRPr="009F4B05">
          <w:rPr>
            <w:rFonts w:ascii="Times New Roman" w:hAnsi="Times New Roman" w:cs="Times New Roman"/>
            <w:color w:val="0000FF"/>
            <w:sz w:val="24"/>
            <w:szCs w:val="24"/>
          </w:rPr>
          <w:t>Статьей 59.3</w:t>
        </w:r>
      </w:hyperlink>
      <w:r w:rsidR="002645AE" w:rsidRPr="009F4B05">
        <w:rPr>
          <w:rFonts w:ascii="Times New Roman" w:hAnsi="Times New Roman" w:cs="Times New Roman"/>
          <w:sz w:val="24"/>
          <w:szCs w:val="24"/>
        </w:rPr>
        <w:t xml:space="preserve"> Федерального закона N 79-ФЗ установлен специальный порядок применения взысканий за коррупционные правонарушения, отличный от общего порядка применения дисциплинарных взысканий за совершение дисциплинарного проступка (за неисполнение или ненадлежащее исполнение служащим по его вине возложенных на него служебных обязанностей), установленного </w:t>
      </w:r>
      <w:hyperlink r:id="rId31" w:history="1">
        <w:r w:rsidR="002645AE" w:rsidRPr="009F4B05">
          <w:rPr>
            <w:rFonts w:ascii="Times New Roman" w:hAnsi="Times New Roman" w:cs="Times New Roman"/>
            <w:color w:val="0000FF"/>
            <w:sz w:val="24"/>
            <w:szCs w:val="24"/>
          </w:rPr>
          <w:t>частью 1 статьи 58</w:t>
        </w:r>
      </w:hyperlink>
      <w:r w:rsidR="002645AE" w:rsidRPr="009F4B05">
        <w:rPr>
          <w:rFonts w:ascii="Times New Roman" w:hAnsi="Times New Roman" w:cs="Times New Roman"/>
          <w:sz w:val="24"/>
          <w:szCs w:val="24"/>
        </w:rPr>
        <w:t xml:space="preserve"> Федерального закона N 79-ФЗ.</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За несоблюдение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2" w:history="1">
        <w:r w:rsidRPr="009F4B05">
          <w:rPr>
            <w:rFonts w:ascii="Times New Roman" w:hAnsi="Times New Roman" w:cs="Times New Roman"/>
            <w:color w:val="0000FF"/>
            <w:sz w:val="24"/>
            <w:szCs w:val="24"/>
          </w:rPr>
          <w:t>законом</w:t>
        </w:r>
      </w:hyperlink>
      <w:r w:rsidRPr="009F4B05">
        <w:rPr>
          <w:rFonts w:ascii="Times New Roman" w:hAnsi="Times New Roman" w:cs="Times New Roman"/>
          <w:sz w:val="24"/>
          <w:szCs w:val="24"/>
        </w:rPr>
        <w:t xml:space="preserve"> N 79-ФЗ, Федеральным </w:t>
      </w:r>
      <w:hyperlink r:id="rId33" w:history="1">
        <w:r w:rsidRPr="009F4B05">
          <w:rPr>
            <w:rFonts w:ascii="Times New Roman" w:hAnsi="Times New Roman" w:cs="Times New Roman"/>
            <w:color w:val="0000FF"/>
            <w:sz w:val="24"/>
            <w:szCs w:val="24"/>
          </w:rPr>
          <w:t>законом</w:t>
        </w:r>
      </w:hyperlink>
      <w:r w:rsidRPr="009F4B05">
        <w:rPr>
          <w:rFonts w:ascii="Times New Roman" w:hAnsi="Times New Roman" w:cs="Times New Roman"/>
          <w:sz w:val="24"/>
          <w:szCs w:val="24"/>
        </w:rPr>
        <w:t xml:space="preserve"> N 273-ФЗ и другими федеральными законами, налагаются взыскания (замечание, выговор, предупреждение о неполном должностном соответствии). </w:t>
      </w:r>
      <w:proofErr w:type="gramStart"/>
      <w:r w:rsidRPr="009F4B05">
        <w:rPr>
          <w:rFonts w:ascii="Times New Roman" w:hAnsi="Times New Roman" w:cs="Times New Roman"/>
          <w:sz w:val="24"/>
          <w:szCs w:val="24"/>
        </w:rPr>
        <w:t xml:space="preserve">Данные взыскания налагаются на служащего в соответствии с порядком, установленным в </w:t>
      </w:r>
      <w:hyperlink r:id="rId34" w:history="1">
        <w:r w:rsidRPr="009F4B05">
          <w:rPr>
            <w:rFonts w:ascii="Times New Roman" w:hAnsi="Times New Roman" w:cs="Times New Roman"/>
            <w:color w:val="0000FF"/>
            <w:sz w:val="24"/>
            <w:szCs w:val="24"/>
          </w:rPr>
          <w:t>статье 59.3</w:t>
        </w:r>
      </w:hyperlink>
      <w:r w:rsidRPr="009F4B05">
        <w:rPr>
          <w:rFonts w:ascii="Times New Roman" w:hAnsi="Times New Roman" w:cs="Times New Roman"/>
          <w:sz w:val="24"/>
          <w:szCs w:val="24"/>
        </w:rPr>
        <w:t xml:space="preserve"> Федерального закона N 79-ФЗ,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и урегулированию конфликта</w:t>
      </w:r>
      <w:proofErr w:type="gramEnd"/>
      <w:r w:rsidRPr="009F4B05">
        <w:rPr>
          <w:rFonts w:ascii="Times New Roman" w:hAnsi="Times New Roman" w:cs="Times New Roman"/>
          <w:sz w:val="24"/>
          <w:szCs w:val="24"/>
        </w:rPr>
        <w:t xml:space="preserve"> интересов (далее - комиссия), - и на основании рекомендации указанной комиссии.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roofErr w:type="gramStart"/>
      <w:r w:rsidRPr="009F4B05">
        <w:rPr>
          <w:rFonts w:ascii="Times New Roman" w:hAnsi="Times New Roman" w:cs="Times New Roman"/>
          <w:sz w:val="24"/>
          <w:szCs w:val="24"/>
        </w:rPr>
        <w:t xml:space="preserve">В соответствии с </w:t>
      </w:r>
      <w:hyperlink r:id="rId35" w:history="1">
        <w:r w:rsidRPr="009F4B05">
          <w:rPr>
            <w:rFonts w:ascii="Times New Roman" w:hAnsi="Times New Roman" w:cs="Times New Roman"/>
            <w:color w:val="0000FF"/>
            <w:sz w:val="24"/>
            <w:szCs w:val="24"/>
          </w:rPr>
          <w:t>пунктом 28</w:t>
        </w:r>
      </w:hyperlink>
      <w:r w:rsidRPr="009F4B05">
        <w:rPr>
          <w:rFonts w:ascii="Times New Roman" w:hAnsi="Times New Roman" w:cs="Times New Roman"/>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w:t>
      </w:r>
      <w:r w:rsidRPr="009F4B05">
        <w:rPr>
          <w:rFonts w:ascii="Times New Roman" w:hAnsi="Times New Roman" w:cs="Times New Roman"/>
          <w:sz w:val="24"/>
          <w:szCs w:val="24"/>
        </w:rPr>
        <w:lastRenderedPageBreak/>
        <w:t>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должностному лицу, уполномоченному назначать гражданина на должность федеральной государственной службы</w:t>
      </w:r>
      <w:proofErr w:type="gramEnd"/>
      <w:r w:rsidRPr="009F4B05">
        <w:rPr>
          <w:rFonts w:ascii="Times New Roman" w:hAnsi="Times New Roman" w:cs="Times New Roman"/>
          <w:sz w:val="24"/>
          <w:szCs w:val="24"/>
        </w:rPr>
        <w:t xml:space="preserve"> </w:t>
      </w:r>
      <w:proofErr w:type="gramStart"/>
      <w:r w:rsidRPr="009F4B05">
        <w:rPr>
          <w:rFonts w:ascii="Times New Roman" w:hAnsi="Times New Roman" w:cs="Times New Roman"/>
          <w:sz w:val="24"/>
          <w:szCs w:val="24"/>
        </w:rPr>
        <w:t>или назначившему служащего на должность федеральной государственной службы, в установленном порядке представляется доклад, который может содержать выводы о применении к служащему мер юридической ответственности или об отсутствии оснований для применения к служащему мер юридической ответственности.</w:t>
      </w:r>
      <w:proofErr w:type="gramEnd"/>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Как следует из </w:t>
      </w:r>
      <w:hyperlink r:id="rId36" w:history="1">
        <w:r w:rsidRPr="009F4B05">
          <w:rPr>
            <w:rFonts w:ascii="Times New Roman" w:hAnsi="Times New Roman" w:cs="Times New Roman"/>
            <w:color w:val="0000FF"/>
            <w:sz w:val="24"/>
            <w:szCs w:val="24"/>
          </w:rPr>
          <w:t>пункта 31</w:t>
        </w:r>
      </w:hyperlink>
      <w:r w:rsidRPr="009F4B05">
        <w:rPr>
          <w:rFonts w:ascii="Times New Roman" w:hAnsi="Times New Roman" w:cs="Times New Roman"/>
          <w:sz w:val="24"/>
          <w:szCs w:val="24"/>
        </w:rPr>
        <w:t xml:space="preserve"> Положения о проверке, указанное должностное лицо, рассмотрев доклад и соответствующее предложение, вправе принять одно из следующих решений:</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1) применить к служащему меры юридической ответственности. В случае принятия должностным лицом данного решения в соответствии с </w:t>
      </w:r>
      <w:hyperlink r:id="rId37" w:history="1">
        <w:r w:rsidRPr="009F4B05">
          <w:rPr>
            <w:rFonts w:ascii="Times New Roman" w:hAnsi="Times New Roman" w:cs="Times New Roman"/>
            <w:color w:val="0000FF"/>
            <w:sz w:val="24"/>
            <w:szCs w:val="24"/>
          </w:rPr>
          <w:t>частью 1 статьи 59.3</w:t>
        </w:r>
      </w:hyperlink>
      <w:r w:rsidRPr="009F4B05">
        <w:rPr>
          <w:rFonts w:ascii="Times New Roman" w:hAnsi="Times New Roman" w:cs="Times New Roman"/>
          <w:sz w:val="24"/>
          <w:szCs w:val="24"/>
        </w:rPr>
        <w:t xml:space="preserve"> Федерального закона N 79-ФЗ представителем нанимателя издается приказ о применении к служащему взыскания, предусмотренного </w:t>
      </w:r>
      <w:hyperlink r:id="rId38" w:history="1">
        <w:r w:rsidRPr="009F4B05">
          <w:rPr>
            <w:rFonts w:ascii="Times New Roman" w:hAnsi="Times New Roman" w:cs="Times New Roman"/>
            <w:color w:val="0000FF"/>
            <w:sz w:val="24"/>
            <w:szCs w:val="24"/>
          </w:rPr>
          <w:t>статьями 59.1</w:t>
        </w:r>
      </w:hyperlink>
      <w:r w:rsidRPr="009F4B05">
        <w:rPr>
          <w:rFonts w:ascii="Times New Roman" w:hAnsi="Times New Roman" w:cs="Times New Roman"/>
          <w:sz w:val="24"/>
          <w:szCs w:val="24"/>
        </w:rPr>
        <w:t xml:space="preserve"> и </w:t>
      </w:r>
      <w:hyperlink r:id="rId39" w:history="1">
        <w:r w:rsidRPr="009F4B05">
          <w:rPr>
            <w:rFonts w:ascii="Times New Roman" w:hAnsi="Times New Roman" w:cs="Times New Roman"/>
            <w:color w:val="0000FF"/>
            <w:sz w:val="24"/>
            <w:szCs w:val="24"/>
          </w:rPr>
          <w:t>59.2</w:t>
        </w:r>
      </w:hyperlink>
      <w:r w:rsidRPr="009F4B05">
        <w:rPr>
          <w:rFonts w:ascii="Times New Roman" w:hAnsi="Times New Roman" w:cs="Times New Roman"/>
          <w:sz w:val="24"/>
          <w:szCs w:val="24"/>
        </w:rPr>
        <w:t xml:space="preserve"> Федерального закона N 79-ФЗ;</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2) представить материалы проверки в комиссию. </w:t>
      </w:r>
      <w:proofErr w:type="gramStart"/>
      <w:r w:rsidRPr="009F4B05">
        <w:rPr>
          <w:rFonts w:ascii="Times New Roman" w:hAnsi="Times New Roman" w:cs="Times New Roman"/>
          <w:sz w:val="24"/>
          <w:szCs w:val="24"/>
        </w:rPr>
        <w:t xml:space="preserve">В случае принятия должностным лицом данного решения в соответствии с </w:t>
      </w:r>
      <w:hyperlink r:id="rId40" w:history="1">
        <w:r w:rsidRPr="009F4B05">
          <w:rPr>
            <w:rFonts w:ascii="Times New Roman" w:hAnsi="Times New Roman" w:cs="Times New Roman"/>
            <w:color w:val="0000FF"/>
            <w:sz w:val="24"/>
            <w:szCs w:val="24"/>
          </w:rPr>
          <w:t>подпунктом "а" пункта 16</w:t>
        </w:r>
      </w:hyperlink>
      <w:r w:rsidRPr="009F4B05">
        <w:rPr>
          <w:rFonts w:ascii="Times New Roman" w:hAnsi="Times New Roman" w:cs="Times New Roman"/>
          <w:sz w:val="24"/>
          <w:szCs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(далее - Положение о комиссии), руководителю государственного органа необходимо направить в комиссию представление, а также материалы проверки, свидетельствующие:</w:t>
      </w:r>
      <w:proofErr w:type="gramEnd"/>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о представлении служащим недостоверных или неполных сведений, предусмотренных </w:t>
      </w:r>
      <w:hyperlink r:id="rId41" w:history="1">
        <w:r w:rsidRPr="009F4B05">
          <w:rPr>
            <w:rFonts w:ascii="Times New Roman" w:hAnsi="Times New Roman" w:cs="Times New Roman"/>
            <w:color w:val="0000FF"/>
            <w:sz w:val="24"/>
            <w:szCs w:val="24"/>
          </w:rPr>
          <w:t>подпунктом "а" пункта 1</w:t>
        </w:r>
      </w:hyperlink>
      <w:r w:rsidRPr="009F4B05">
        <w:rPr>
          <w:rFonts w:ascii="Times New Roman" w:hAnsi="Times New Roman" w:cs="Times New Roman"/>
          <w:sz w:val="24"/>
          <w:szCs w:val="24"/>
        </w:rPr>
        <w:t xml:space="preserve"> Положения о проверке;</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о несоблюдении служащим требований к служебному поведению и (или) требований об урегулировании конфликта интересов.</w:t>
      </w:r>
    </w:p>
    <w:p w:rsidR="002645AE" w:rsidRPr="009F4B05" w:rsidRDefault="009F4B05"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hyperlink r:id="rId42" w:history="1">
        <w:r w:rsidR="002645AE" w:rsidRPr="009F4B05">
          <w:rPr>
            <w:rFonts w:ascii="Times New Roman" w:hAnsi="Times New Roman" w:cs="Times New Roman"/>
            <w:color w:val="0000FF"/>
            <w:sz w:val="24"/>
            <w:szCs w:val="24"/>
          </w:rPr>
          <w:t>Пунктом 22</w:t>
        </w:r>
      </w:hyperlink>
      <w:r w:rsidR="002645AE" w:rsidRPr="009F4B05">
        <w:rPr>
          <w:rFonts w:ascii="Times New Roman" w:hAnsi="Times New Roman" w:cs="Times New Roman"/>
          <w:sz w:val="24"/>
          <w:szCs w:val="24"/>
        </w:rPr>
        <w:t xml:space="preserve"> Положения о комиссии предусмотрено, что по итогам рассмотрения вышеуказанного вопроса комиссия принимает одно из следующих решений:</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а) установить, что сведения, представленные служащим в соответствии с </w:t>
      </w:r>
      <w:hyperlink r:id="rId43" w:history="1">
        <w:r w:rsidRPr="009F4B05">
          <w:rPr>
            <w:rFonts w:ascii="Times New Roman" w:hAnsi="Times New Roman" w:cs="Times New Roman"/>
            <w:color w:val="0000FF"/>
            <w:sz w:val="24"/>
            <w:szCs w:val="24"/>
          </w:rPr>
          <w:t>подпунктом "а" пункта 1</w:t>
        </w:r>
      </w:hyperlink>
      <w:r w:rsidRPr="009F4B05">
        <w:rPr>
          <w:rFonts w:ascii="Times New Roman" w:hAnsi="Times New Roman" w:cs="Times New Roman"/>
          <w:sz w:val="24"/>
          <w:szCs w:val="24"/>
        </w:rPr>
        <w:t xml:space="preserve"> Положения о проверке, являются достоверными и полными;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б) установить, что сведения, представленные служащим в соответствии с </w:t>
      </w:r>
      <w:hyperlink r:id="rId44" w:history="1">
        <w:r w:rsidRPr="009F4B05">
          <w:rPr>
            <w:rFonts w:ascii="Times New Roman" w:hAnsi="Times New Roman" w:cs="Times New Roman"/>
            <w:color w:val="0000FF"/>
            <w:sz w:val="24"/>
            <w:szCs w:val="24"/>
          </w:rPr>
          <w:t>подпунктом "а" пункта 1</w:t>
        </w:r>
      </w:hyperlink>
      <w:r w:rsidRPr="009F4B05">
        <w:rPr>
          <w:rFonts w:ascii="Times New Roman" w:hAnsi="Times New Roman" w:cs="Times New Roman"/>
          <w:sz w:val="24"/>
          <w:szCs w:val="24"/>
        </w:rPr>
        <w:t xml:space="preserve"> Положения о проверке, являются недостоверными и (или) неполными. В этом случае комиссия рекомендует руководителю государственного органа применить к служащему конкретную меру ответственности.</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Во всех вышеуказанных случаях решение о применении к служащему мер юридической ответственности оформляется приказом руководителя государственного органа.</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Кроме того, </w:t>
      </w:r>
      <w:hyperlink r:id="rId45" w:history="1">
        <w:r w:rsidRPr="009F4B05">
          <w:rPr>
            <w:rFonts w:ascii="Times New Roman" w:hAnsi="Times New Roman" w:cs="Times New Roman"/>
            <w:color w:val="0000FF"/>
            <w:sz w:val="24"/>
            <w:szCs w:val="24"/>
          </w:rPr>
          <w:t>статьей 59.3</w:t>
        </w:r>
      </w:hyperlink>
      <w:r w:rsidRPr="009F4B05">
        <w:rPr>
          <w:rFonts w:ascii="Times New Roman" w:hAnsi="Times New Roman" w:cs="Times New Roman"/>
          <w:sz w:val="24"/>
          <w:szCs w:val="24"/>
        </w:rPr>
        <w:t xml:space="preserve"> Федерального закона N 79-ФЗ не предусмотрено право представителя нанимателя снять со служащего взыскание за коррупционное правонарушение по собственной инициативе, по письменному заявлению служащего или по ходатайству его непосредственного руководителя. Вместе с тем, </w:t>
      </w:r>
      <w:hyperlink r:id="rId46" w:history="1">
        <w:r w:rsidRPr="009F4B05">
          <w:rPr>
            <w:rFonts w:ascii="Times New Roman" w:hAnsi="Times New Roman" w:cs="Times New Roman"/>
            <w:color w:val="0000FF"/>
            <w:sz w:val="24"/>
            <w:szCs w:val="24"/>
          </w:rPr>
          <w:t>частью 7 статьи 59.3</w:t>
        </w:r>
      </w:hyperlink>
      <w:r w:rsidRPr="009F4B05">
        <w:rPr>
          <w:rFonts w:ascii="Times New Roman" w:hAnsi="Times New Roman" w:cs="Times New Roman"/>
          <w:sz w:val="24"/>
          <w:szCs w:val="24"/>
        </w:rPr>
        <w:t xml:space="preserve"> Федерального закона N 79-ФЗ установлено право служащего </w:t>
      </w:r>
      <w:proofErr w:type="gramStart"/>
      <w:r w:rsidRPr="009F4B05">
        <w:rPr>
          <w:rFonts w:ascii="Times New Roman" w:hAnsi="Times New Roman" w:cs="Times New Roman"/>
          <w:sz w:val="24"/>
          <w:szCs w:val="24"/>
        </w:rPr>
        <w:t>обжаловать</w:t>
      </w:r>
      <w:proofErr w:type="gramEnd"/>
      <w:r w:rsidRPr="009F4B05">
        <w:rPr>
          <w:rFonts w:ascii="Times New Roman" w:hAnsi="Times New Roman" w:cs="Times New Roman"/>
          <w:sz w:val="24"/>
          <w:szCs w:val="24"/>
        </w:rPr>
        <w:t xml:space="preserve"> наложенное взыскание в письменной форме в комиссию государственного органа по служебным спорам или в суд.</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r w:rsidRPr="009F4B05">
        <w:rPr>
          <w:rFonts w:ascii="Times New Roman" w:hAnsi="Times New Roman" w:cs="Times New Roman"/>
          <w:sz w:val="24"/>
          <w:szCs w:val="24"/>
        </w:rPr>
        <w:t xml:space="preserve">Учитывая </w:t>
      </w:r>
      <w:proofErr w:type="gramStart"/>
      <w:r w:rsidRPr="009F4B05">
        <w:rPr>
          <w:rFonts w:ascii="Times New Roman" w:hAnsi="Times New Roman" w:cs="Times New Roman"/>
          <w:sz w:val="24"/>
          <w:szCs w:val="24"/>
        </w:rPr>
        <w:t>изложенное</w:t>
      </w:r>
      <w:proofErr w:type="gramEnd"/>
      <w:r w:rsidRPr="009F4B05">
        <w:rPr>
          <w:rFonts w:ascii="Times New Roman" w:hAnsi="Times New Roman" w:cs="Times New Roman"/>
          <w:sz w:val="24"/>
          <w:szCs w:val="24"/>
        </w:rPr>
        <w:t xml:space="preserve">, а также </w:t>
      </w:r>
      <w:hyperlink r:id="rId47" w:history="1">
        <w:r w:rsidRPr="009F4B05">
          <w:rPr>
            <w:rFonts w:ascii="Times New Roman" w:hAnsi="Times New Roman" w:cs="Times New Roman"/>
            <w:color w:val="0000FF"/>
            <w:sz w:val="24"/>
            <w:szCs w:val="24"/>
          </w:rPr>
          <w:t>Обзор</w:t>
        </w:r>
      </w:hyperlink>
      <w:r w:rsidRPr="009F4B05">
        <w:rPr>
          <w:rFonts w:ascii="Times New Roman" w:hAnsi="Times New Roman" w:cs="Times New Roman"/>
          <w:sz w:val="24"/>
          <w:szCs w:val="24"/>
        </w:rPr>
        <w:t xml:space="preserve"> законодательства и судебной практики Верховного Суда Российской Федерации за четвертый квартал 2007 г., утвержденный постановлением Президиума Верховного Суда Российской Федерации от 27 февраля 2008 г. (вопрос 14), служащий не может быть привлечен к административной ответственности по </w:t>
      </w:r>
      <w:hyperlink r:id="rId48" w:history="1">
        <w:r w:rsidRPr="009F4B05">
          <w:rPr>
            <w:rFonts w:ascii="Times New Roman" w:hAnsi="Times New Roman" w:cs="Times New Roman"/>
            <w:color w:val="0000FF"/>
            <w:sz w:val="24"/>
            <w:szCs w:val="24"/>
          </w:rPr>
          <w:t>статье 19.7</w:t>
        </w:r>
      </w:hyperlink>
      <w:r w:rsidRPr="009F4B05">
        <w:rPr>
          <w:rFonts w:ascii="Times New Roman" w:hAnsi="Times New Roman" w:cs="Times New Roman"/>
          <w:sz w:val="24"/>
          <w:szCs w:val="24"/>
        </w:rPr>
        <w:t xml:space="preserve"> Кодекса Российской Федерации об административных правонарушениях. Кроме того, </w:t>
      </w:r>
      <w:hyperlink r:id="rId49" w:history="1">
        <w:r w:rsidRPr="009F4B05">
          <w:rPr>
            <w:rFonts w:ascii="Times New Roman" w:hAnsi="Times New Roman" w:cs="Times New Roman"/>
            <w:color w:val="0000FF"/>
            <w:sz w:val="24"/>
            <w:szCs w:val="24"/>
          </w:rPr>
          <w:t>КоАП</w:t>
        </w:r>
      </w:hyperlink>
      <w:r w:rsidRPr="009F4B05">
        <w:rPr>
          <w:rFonts w:ascii="Times New Roman" w:hAnsi="Times New Roman" w:cs="Times New Roman"/>
          <w:sz w:val="24"/>
          <w:szCs w:val="24"/>
        </w:rPr>
        <w:t xml:space="preserve"> не предусматривает ответственность служащих за несоблюдение ограничений, связанных с прохождением государственной гражданской службы.</w:t>
      </w: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autoSpaceDE w:val="0"/>
        <w:autoSpaceDN w:val="0"/>
        <w:adjustRightInd w:val="0"/>
        <w:spacing w:after="0" w:line="0" w:lineRule="atLeast"/>
        <w:ind w:firstLine="284"/>
        <w:jc w:val="both"/>
        <w:rPr>
          <w:rFonts w:ascii="Times New Roman" w:hAnsi="Times New Roman" w:cs="Times New Roman"/>
          <w:sz w:val="24"/>
          <w:szCs w:val="24"/>
        </w:rPr>
      </w:pPr>
    </w:p>
    <w:p w:rsidR="002645AE" w:rsidRPr="009F4B05" w:rsidRDefault="002645AE" w:rsidP="009F4B05">
      <w:pPr>
        <w:widowControl w:val="0"/>
        <w:pBdr>
          <w:top w:val="single" w:sz="6" w:space="0" w:color="auto"/>
        </w:pBdr>
        <w:autoSpaceDE w:val="0"/>
        <w:autoSpaceDN w:val="0"/>
        <w:adjustRightInd w:val="0"/>
        <w:spacing w:before="100" w:after="100" w:line="0" w:lineRule="atLeast"/>
        <w:ind w:firstLine="284"/>
        <w:jc w:val="both"/>
        <w:rPr>
          <w:rFonts w:ascii="Times New Roman" w:hAnsi="Times New Roman" w:cs="Times New Roman"/>
          <w:sz w:val="24"/>
          <w:szCs w:val="24"/>
        </w:rPr>
      </w:pPr>
    </w:p>
    <w:p w:rsidR="00BA6F9D" w:rsidRPr="009F4B05" w:rsidRDefault="00BA6F9D" w:rsidP="009F4B05">
      <w:pPr>
        <w:spacing w:line="0" w:lineRule="atLeast"/>
        <w:ind w:firstLine="284"/>
        <w:rPr>
          <w:rFonts w:ascii="Times New Roman" w:hAnsi="Times New Roman" w:cs="Times New Roman"/>
          <w:sz w:val="24"/>
          <w:szCs w:val="24"/>
        </w:rPr>
      </w:pPr>
    </w:p>
    <w:sectPr w:rsidR="00BA6F9D" w:rsidRPr="009F4B05" w:rsidSect="009F4B05">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AE"/>
    <w:rsid w:val="002645AE"/>
    <w:rsid w:val="009F4B05"/>
    <w:rsid w:val="00BA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6715834D63EBB41B6A708CA39E3ED94E6EB810528C051D833B90E0D41CCFD96B7E53D7D90B054Fr7L9N" TargetMode="External"/><Relationship Id="rId18" Type="http://schemas.openxmlformats.org/officeDocument/2006/relationships/hyperlink" Target="consultantplus://offline/ref=106715834D63EBB41B6A708CA39E3ED94E6DB9145286051D833B90E0D41CCFD96B7E53D7D90B054Fr7L8N" TargetMode="External"/><Relationship Id="rId26" Type="http://schemas.openxmlformats.org/officeDocument/2006/relationships/hyperlink" Target="consultantplus://offline/ref=106715834D63EBB41B6A708CA39E3ED94E6CBB165A8D051D833B90E0D41CCFD96B7E53D7D90B0749r7L0N" TargetMode="External"/><Relationship Id="rId39" Type="http://schemas.openxmlformats.org/officeDocument/2006/relationships/hyperlink" Target="consultantplus://offline/ref=106715834D63EBB41B6A708CA39E3ED94E6CBE115284051D833B90E0D41CCFD96B7E53D3rDL0N" TargetMode="External"/><Relationship Id="rId3" Type="http://schemas.openxmlformats.org/officeDocument/2006/relationships/settings" Target="settings.xml"/><Relationship Id="rId21" Type="http://schemas.openxmlformats.org/officeDocument/2006/relationships/hyperlink" Target="consultantplus://offline/ref=106715834D63EBB41B6A708CA39E3ED94E6CBB165A8D051D833B90E0D41CCFD96B7E53D7D90B054Dr7L6N" TargetMode="External"/><Relationship Id="rId34" Type="http://schemas.openxmlformats.org/officeDocument/2006/relationships/hyperlink" Target="consultantplus://offline/ref=106715834D63EBB41B6A708CA39E3ED94E6CBE115284051D833B90E0D41CCFD96B7E53D0rDLEN" TargetMode="External"/><Relationship Id="rId42" Type="http://schemas.openxmlformats.org/officeDocument/2006/relationships/hyperlink" Target="consultantplus://offline/ref=106715834D63EBB41B6A708CA39E3ED94E6CBB165A8C051D833B90E0D41CCFD96B7E53D7D90B0542r7L7N" TargetMode="External"/><Relationship Id="rId47" Type="http://schemas.openxmlformats.org/officeDocument/2006/relationships/hyperlink" Target="consultantplus://offline/ref=106715834D63EBB41B6A708CA39E3ED9486EB513518F58178B629CE2D31390CE6C375FD6D90A04r4L8N" TargetMode="External"/><Relationship Id="rId50" Type="http://schemas.openxmlformats.org/officeDocument/2006/relationships/fontTable" Target="fontTable.xml"/><Relationship Id="rId7" Type="http://schemas.openxmlformats.org/officeDocument/2006/relationships/hyperlink" Target="consultantplus://offline/ref=106715834D63EBB41B6A708CA39E3ED94E6CBF175081051D833B90E0D41CCFD96B7E53D7D90B0549r7L9N" TargetMode="External"/><Relationship Id="rId12" Type="http://schemas.openxmlformats.org/officeDocument/2006/relationships/hyperlink" Target="consultantplus://offline/ref=106715834D63EBB41B6A708CA39E3ED94E6EB810528C051D833B90E0D41CCFD96B7E53D7D90B054Fr7L9N" TargetMode="External"/><Relationship Id="rId17" Type="http://schemas.openxmlformats.org/officeDocument/2006/relationships/hyperlink" Target="consultantplus://offline/ref=106715834D63EBB41B6A708CA39E3ED94E6CBF175081051D833B90E0D41CCFD96B7E53D7D90B044Br7L6N" TargetMode="External"/><Relationship Id="rId25" Type="http://schemas.openxmlformats.org/officeDocument/2006/relationships/hyperlink" Target="consultantplus://offline/ref=106715834D63EBB41B6A708CA39E3ED94E6CBF175687051D833B90E0D41CCFD96B7E53D7D90B0449r7L0N" TargetMode="External"/><Relationship Id="rId33" Type="http://schemas.openxmlformats.org/officeDocument/2006/relationships/hyperlink" Target="consultantplus://offline/ref=106715834D63EBB41B6A708CA39E3ED94E6CBF175687051D833B90E0D4r1LCN" TargetMode="External"/><Relationship Id="rId38" Type="http://schemas.openxmlformats.org/officeDocument/2006/relationships/hyperlink" Target="consultantplus://offline/ref=106715834D63EBB41B6A708CA39E3ED94E6CBE115284051D833B90E0D41CCFD96B7E53D3rDLDN" TargetMode="External"/><Relationship Id="rId46" Type="http://schemas.openxmlformats.org/officeDocument/2006/relationships/hyperlink" Target="consultantplus://offline/ref=106715834D63EBB41B6A708CA39E3ED94E6CBE115284051D833B90E0D41CCFD96B7E53D1rDLDN" TargetMode="External"/><Relationship Id="rId2" Type="http://schemas.microsoft.com/office/2007/relationships/stylesWithEffects" Target="stylesWithEffects.xml"/><Relationship Id="rId16" Type="http://schemas.openxmlformats.org/officeDocument/2006/relationships/hyperlink" Target="consultantplus://offline/ref=106715834D63EBB41B6A708CA39E3ED94E6CBB10578C051D833B90E0D41CCFD96B7E53D7D90B0649r7L7N" TargetMode="External"/><Relationship Id="rId20" Type="http://schemas.openxmlformats.org/officeDocument/2006/relationships/hyperlink" Target="consultantplus://offline/ref=106715834D63EBB41B6A708CA39E3ED94E6CBF175687051D833B90E0D41CCFD96B7E53D4rDL0N" TargetMode="External"/><Relationship Id="rId29" Type="http://schemas.openxmlformats.org/officeDocument/2006/relationships/hyperlink" Target="consultantplus://offline/ref=106715834D63EBB41B6A708CA39E3ED94E6CBE115284051D833B90E0D41CCFD96B7E53D7D90B064Fr7L2N" TargetMode="External"/><Relationship Id="rId41" Type="http://schemas.openxmlformats.org/officeDocument/2006/relationships/hyperlink" Target="consultantplus://offline/ref=106715834D63EBB41B6A708CA39E3ED94E6CBB165A80051D833B90E0D41CCFD96B7E53D7D90B0548r7L6N" TargetMode="External"/><Relationship Id="rId1" Type="http://schemas.openxmlformats.org/officeDocument/2006/relationships/styles" Target="styles.xml"/><Relationship Id="rId6" Type="http://schemas.openxmlformats.org/officeDocument/2006/relationships/hyperlink" Target="consultantplus://offline/ref=106715834D63EBB41B6A708CA39E3ED94E6CBF175081051D833B90E0D4r1LCN" TargetMode="External"/><Relationship Id="rId11" Type="http://schemas.openxmlformats.org/officeDocument/2006/relationships/hyperlink" Target="consultantplus://offline/ref=106715834D63EBB41B6A708CA39E3ED94E6CBB165A80051D833B90E0D41CCFD96B7E53D7D90B0448r7L7N" TargetMode="External"/><Relationship Id="rId24" Type="http://schemas.openxmlformats.org/officeDocument/2006/relationships/hyperlink" Target="consultantplus://offline/ref=106715834D63EBB41B6A708CA39E3ED94E6CBF175687051D833B90E0D41CCFD96B7E53D7rDLCN" TargetMode="External"/><Relationship Id="rId32" Type="http://schemas.openxmlformats.org/officeDocument/2006/relationships/hyperlink" Target="consultantplus://offline/ref=106715834D63EBB41B6A708CA39E3ED94E6CBE115284051D833B90E0D4r1LCN" TargetMode="External"/><Relationship Id="rId37" Type="http://schemas.openxmlformats.org/officeDocument/2006/relationships/hyperlink" Target="consultantplus://offline/ref=106715834D63EBB41B6A708CA39E3ED94E6CBE115284051D833B90E0D41CCFD96B7E53D0rDL1N" TargetMode="External"/><Relationship Id="rId40" Type="http://schemas.openxmlformats.org/officeDocument/2006/relationships/hyperlink" Target="consultantplus://offline/ref=106715834D63EBB41B6A708CA39E3ED94E6CBB165A8C051D833B90E0D41CCFD96B7E53D7D90B0543r7L0N" TargetMode="External"/><Relationship Id="rId45" Type="http://schemas.openxmlformats.org/officeDocument/2006/relationships/hyperlink" Target="consultantplus://offline/ref=106715834D63EBB41B6A708CA39E3ED94E6CBE115284051D833B90E0D41CCFD96B7E53D0rDLEN" TargetMode="External"/><Relationship Id="rId5" Type="http://schemas.openxmlformats.org/officeDocument/2006/relationships/hyperlink" Target="consultantplus://offline/ref=106715834D63EBB41B6A708CA39E3ED94E6CBB165A8D051D833B90E0D41CCFD96B7E53D7D90B0543r7L6N" TargetMode="External"/><Relationship Id="rId15" Type="http://schemas.openxmlformats.org/officeDocument/2006/relationships/hyperlink" Target="consultantplus://offline/ref=106715834D63EBB41B6A708CA39E3ED94E6CBF175081051D833B90E0D41CCFD96B7E53D7D90B044Br7L6N" TargetMode="External"/><Relationship Id="rId23" Type="http://schemas.openxmlformats.org/officeDocument/2006/relationships/hyperlink" Target="consultantplus://offline/ref=106715834D63EBB41B6A708CA39E3ED94E6CBB175384051D833B90E0D41CCFD96B7E53D7D90B044Dr7L9N" TargetMode="External"/><Relationship Id="rId28" Type="http://schemas.openxmlformats.org/officeDocument/2006/relationships/hyperlink" Target="consultantplus://offline/ref=106715834D63EBB41B6A708CA39E3ED94E6CBE115284051D833B90E0D41CCFD96B7E53D7D90B0D49r7L1N" TargetMode="External"/><Relationship Id="rId36" Type="http://schemas.openxmlformats.org/officeDocument/2006/relationships/hyperlink" Target="consultantplus://offline/ref=106715834D63EBB41B6A708CA39E3ED94E6CBB165A80051D833B90E0D41CCFD96B7E53D7D90B044Fr7L8N" TargetMode="External"/><Relationship Id="rId49" Type="http://schemas.openxmlformats.org/officeDocument/2006/relationships/hyperlink" Target="consultantplus://offline/ref=106715834D63EBB41B6A708CA39E3ED94E6CBB115B86051D833B90E0D4r1LCN" TargetMode="External"/><Relationship Id="rId10" Type="http://schemas.openxmlformats.org/officeDocument/2006/relationships/hyperlink" Target="consultantplus://offline/ref=106715834D63EBB41B6A708CA39E3ED94E6EB810528C051D833B90E0D41CCFD96B7E53D7D90B054Fr7L0N" TargetMode="External"/><Relationship Id="rId19" Type="http://schemas.openxmlformats.org/officeDocument/2006/relationships/hyperlink" Target="consultantplus://offline/ref=106715834D63EBB41B6A708CA39E3ED94E6CBF175687051D833B90E0D41CCFD96B7E53D4rDL1N" TargetMode="External"/><Relationship Id="rId31" Type="http://schemas.openxmlformats.org/officeDocument/2006/relationships/hyperlink" Target="consultantplus://offline/ref=106715834D63EBB41B6A708CA39E3ED94E6CBE115284051D833B90E0D41CCFD96B7E53D7D90B034Er7L9N" TargetMode="External"/><Relationship Id="rId44" Type="http://schemas.openxmlformats.org/officeDocument/2006/relationships/hyperlink" Target="consultantplus://offline/ref=106715834D63EBB41B6A708CA39E3ED94E6CBB165A80051D833B90E0D41CCFD96B7E53D7D90B0548r7L6N" TargetMode="External"/><Relationship Id="rId4" Type="http://schemas.openxmlformats.org/officeDocument/2006/relationships/webSettings" Target="webSettings.xml"/><Relationship Id="rId9" Type="http://schemas.openxmlformats.org/officeDocument/2006/relationships/hyperlink" Target="consultantplus://offline/ref=106715834D63EBB41B6A708CA39E3ED94E6DB917558C051D833B90E0D41CCFD96B7E53D7D90B054Fr7L4N" TargetMode="External"/><Relationship Id="rId14" Type="http://schemas.openxmlformats.org/officeDocument/2006/relationships/hyperlink" Target="consultantplus://offline/ref=106715834D63EBB41B6A708CA39E3ED94E6CBF175081051D833B90E0D41CCFD96B7E53D7D90B0548r7L1N" TargetMode="External"/><Relationship Id="rId22" Type="http://schemas.openxmlformats.org/officeDocument/2006/relationships/hyperlink" Target="consultantplus://offline/ref=106715834D63EBB41B6A708CA39E3ED94E6CBB165A8D051D833B90E0D41CCFD96B7E53D7D90B054Dr7L9N" TargetMode="External"/><Relationship Id="rId27" Type="http://schemas.openxmlformats.org/officeDocument/2006/relationships/hyperlink" Target="consultantplus://offline/ref=106715834D63EBB41B6A708CA39E3ED94E6DB81A5B82051D833B90E0D41CCFD96B7E53D7D90A0443r7L2N" TargetMode="External"/><Relationship Id="rId30" Type="http://schemas.openxmlformats.org/officeDocument/2006/relationships/hyperlink" Target="consultantplus://offline/ref=106715834D63EBB41B6A708CA39E3ED94E6CBE115284051D833B90E0D41CCFD96B7E53D0rDLEN" TargetMode="External"/><Relationship Id="rId35" Type="http://schemas.openxmlformats.org/officeDocument/2006/relationships/hyperlink" Target="consultantplus://offline/ref=106715834D63EBB41B6A708CA39E3ED94E6CBB165A80051D833B90E0D41CCFD96B7E53D7D90B044Fr7L2N" TargetMode="External"/><Relationship Id="rId43" Type="http://schemas.openxmlformats.org/officeDocument/2006/relationships/hyperlink" Target="consultantplus://offline/ref=106715834D63EBB41B6A708CA39E3ED94E6CBB165A80051D833B90E0D41CCFD96B7E53D7D90B0548r7L6N" TargetMode="External"/><Relationship Id="rId48" Type="http://schemas.openxmlformats.org/officeDocument/2006/relationships/hyperlink" Target="consultantplus://offline/ref=106715834D63EBB41B6A708CA39E3ED94E6CBB115B86051D833B90E0D41CCFD96B7E53D7D90A0349r7L5N" TargetMode="External"/><Relationship Id="rId8" Type="http://schemas.openxmlformats.org/officeDocument/2006/relationships/hyperlink" Target="consultantplus://offline/ref=106715834D63EBB41B6A708CA39E3ED94E6CBF175081051D833B90E0D41CCFD96B7E53D7D90B054Ar7L3N"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4893</Words>
  <Characters>27891</Characters>
  <Application>Microsoft Office Word</Application>
  <DocSecurity>0</DocSecurity>
  <Lines>232</Lines>
  <Paragraphs>65</Paragraphs>
  <ScaleCrop>false</ScaleCrop>
  <Company/>
  <LinksUpToDate>false</LinksUpToDate>
  <CharactersWithSpaces>32719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Romanova_SA</dc:creator>
  <cp:keywords/>
  <dc:description/>
  <cp:lastModifiedBy>User</cp:lastModifiedBy>
  <cp:revision>3</cp:revision>
  <dcterms:created xsi:type="dcterms:W3CDTF">2015-03-27T13:11:00Z</dcterms:created>
  <dcterms:modified xsi:type="dcterms:W3CDTF">2016-05-17T12:27:00Z</dcterms:modified>
</cp:coreProperties>
</file>