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FA" w:rsidRPr="00854BFA" w:rsidRDefault="00854BFA" w:rsidP="00854BFA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854BFA">
        <w:rPr>
          <w:rFonts w:ascii="Times New Roman" w:hAnsi="Times New Roman"/>
          <w:b/>
          <w:sz w:val="28"/>
          <w:lang w:val="ru-RU"/>
        </w:rPr>
        <w:t>Право ребенка на защиту</w:t>
      </w:r>
    </w:p>
    <w:p w:rsidR="00854BFA" w:rsidRPr="00854BFA" w:rsidRDefault="00854BFA" w:rsidP="00854BFA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</w:p>
    <w:p w:rsidR="00854BFA" w:rsidRDefault="00854BFA" w:rsidP="00854BF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854BFA">
        <w:rPr>
          <w:rFonts w:ascii="Times New Roman" w:hAnsi="Times New Roman"/>
          <w:sz w:val="28"/>
          <w:lang w:val="ru-RU"/>
        </w:rPr>
        <w:t xml:space="preserve"> Право ребенка на защиту (ст. 56 СК РФ).</w:t>
      </w:r>
    </w:p>
    <w:p w:rsidR="00163A79" w:rsidRPr="00854BFA" w:rsidRDefault="00163A79" w:rsidP="00854BF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854BFA" w:rsidRPr="00854BFA" w:rsidRDefault="00854BFA" w:rsidP="00854BF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854BFA">
        <w:rPr>
          <w:rFonts w:ascii="Times New Roman" w:hAnsi="Times New Roman"/>
          <w:sz w:val="28"/>
          <w:lang w:val="ru-RU"/>
        </w:rPr>
        <w:t>Закон гласит: «Защита прав и законных интересов ребенка осуществляется родителями». Это означает, что самые близкие ребенку люди – его отец и мать – несут обязанность защищать права своих детей в самых разных жизненных ситуациях, охранять их интересы в повседневной жизни, предпринимая для этого все необходимые законные меры. Родители в силу закона (ст. 64 СК РФ) являются законными представителями своих детей и вправе (и обязаны) выступать в защиту их прав и интересов в отношениях с любыми физическими и юридическими лицами, в том числе в судах.</w:t>
      </w:r>
    </w:p>
    <w:p w:rsidR="00854BFA" w:rsidRPr="00854BFA" w:rsidRDefault="00854BFA" w:rsidP="00854BF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854BFA">
        <w:rPr>
          <w:rFonts w:ascii="Times New Roman" w:hAnsi="Times New Roman"/>
          <w:sz w:val="28"/>
          <w:lang w:val="ru-RU"/>
        </w:rPr>
        <w:t>Ребенок имеет право на защиту от злоупотреблений со стороны родителей (или других лиц, ответственных по закону за его воспитание), в том числе в судебном порядке, если ему исполнилось четырнадцать лет.</w:t>
      </w:r>
    </w:p>
    <w:p w:rsidR="00854BFA" w:rsidRDefault="00854BFA" w:rsidP="00854BF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854BFA">
        <w:rPr>
          <w:rFonts w:ascii="Times New Roman" w:hAnsi="Times New Roman"/>
          <w:sz w:val="28"/>
          <w:lang w:val="ru-RU"/>
        </w:rPr>
        <w:t>Должностные лица любых учреждений и организаций (детских садов, школ, поликлиник, больниц и т.д.), а также граждане, которым стало известно об угрозе жизни и здоровью ребенка в семье, о нарушении его прав и законных интересов, обязаны сообщить об этих фактах в орган опеки и попечительства по месту нахождения ребенка. При получении таких сведений указанные органы в рамках своих полномочий должны принять меры по защите ребенка.</w:t>
      </w:r>
    </w:p>
    <w:p w:rsidR="00854BFA" w:rsidRDefault="00854BFA" w:rsidP="00854BF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163A79" w:rsidRPr="002122C1" w:rsidRDefault="006F5F3F" w:rsidP="00163A79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Д.С. 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олков</w:t>
      </w:r>
      <w:r w:rsidR="00163A79">
        <w:rPr>
          <w:rFonts w:ascii="Times New Roman" w:hAnsi="Times New Roman"/>
          <w:sz w:val="28"/>
          <w:szCs w:val="28"/>
          <w:lang w:val="ru-RU"/>
        </w:rPr>
        <w:t>, юрисконсульт</w:t>
      </w:r>
    </w:p>
    <w:p w:rsidR="00854BFA" w:rsidRPr="00854BFA" w:rsidRDefault="00854BFA" w:rsidP="00854BF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sectPr w:rsidR="00854BFA" w:rsidRPr="00854BFA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BFA"/>
    <w:rsid w:val="00163A79"/>
    <w:rsid w:val="00210C38"/>
    <w:rsid w:val="003B55A6"/>
    <w:rsid w:val="00460FB1"/>
    <w:rsid w:val="006F4E38"/>
    <w:rsid w:val="006F5F3F"/>
    <w:rsid w:val="007B147A"/>
    <w:rsid w:val="00854BFA"/>
    <w:rsid w:val="00BA3643"/>
    <w:rsid w:val="00C94863"/>
    <w:rsid w:val="00CA66B3"/>
    <w:rsid w:val="00D21D14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3</cp:revision>
  <dcterms:created xsi:type="dcterms:W3CDTF">2015-09-30T10:35:00Z</dcterms:created>
  <dcterms:modified xsi:type="dcterms:W3CDTF">2024-10-21T13:04:00Z</dcterms:modified>
</cp:coreProperties>
</file>