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B0C" w:rsidRPr="00536B0C" w:rsidRDefault="00536B0C" w:rsidP="00536B0C">
      <w:pPr>
        <w:ind w:firstLine="709"/>
        <w:jc w:val="center"/>
        <w:rPr>
          <w:rFonts w:ascii="Times New Roman" w:hAnsi="Times New Roman"/>
          <w:b/>
          <w:sz w:val="28"/>
          <w:lang w:val="ru-RU"/>
        </w:rPr>
      </w:pPr>
      <w:r w:rsidRPr="00536B0C">
        <w:rPr>
          <w:rFonts w:ascii="Times New Roman" w:hAnsi="Times New Roman"/>
          <w:b/>
          <w:sz w:val="28"/>
          <w:lang w:val="ru-RU"/>
        </w:rPr>
        <w:t>Право выражать свое мнение</w:t>
      </w:r>
    </w:p>
    <w:p w:rsidR="00536B0C" w:rsidRPr="00536B0C" w:rsidRDefault="00536B0C" w:rsidP="00536B0C">
      <w:pPr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536B0C" w:rsidRPr="00536B0C" w:rsidRDefault="00536B0C" w:rsidP="00536B0C">
      <w:pPr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536B0C" w:rsidRPr="00536B0C" w:rsidRDefault="00536B0C" w:rsidP="00536B0C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536B0C">
        <w:rPr>
          <w:rFonts w:ascii="Times New Roman" w:hAnsi="Times New Roman"/>
          <w:sz w:val="28"/>
          <w:lang w:val="ru-RU"/>
        </w:rPr>
        <w:t>Право выражать свое мнение (ст. 57 СК РФ).</w:t>
      </w:r>
    </w:p>
    <w:p w:rsidR="00536B0C" w:rsidRPr="00536B0C" w:rsidRDefault="00536B0C" w:rsidP="00536B0C">
      <w:pPr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536B0C" w:rsidRPr="00536B0C" w:rsidRDefault="00536B0C" w:rsidP="00536B0C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536B0C">
        <w:rPr>
          <w:rFonts w:ascii="Times New Roman" w:hAnsi="Times New Roman"/>
          <w:sz w:val="28"/>
          <w:lang w:val="ru-RU"/>
        </w:rPr>
        <w:t>Закрепление этого права в СК РФ подчеркивает, что и в семье ребенок является личностью, с которой следует считаться. Ребенок вправе свободно выражать свое мнение при решении в семье любого вопроса, затрагивающего его интересы. С этой целью ребенку предоставляется возможность быть заслушанным в ходе любого судебного или административного разбирательства, в котором рассматриваются вопросы его жизни и воспитания (непосредственно, через законного представителя или соответствующий орган).</w:t>
      </w:r>
    </w:p>
    <w:p w:rsidR="00536B0C" w:rsidRPr="00536B0C" w:rsidRDefault="00536B0C" w:rsidP="00536B0C">
      <w:pPr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536B0C" w:rsidRPr="00536B0C" w:rsidRDefault="00536B0C" w:rsidP="00536B0C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536B0C">
        <w:rPr>
          <w:rFonts w:ascii="Times New Roman" w:hAnsi="Times New Roman"/>
          <w:sz w:val="28"/>
          <w:lang w:val="ru-RU"/>
        </w:rPr>
        <w:t xml:space="preserve">В определенных законом случаях мнению ребенка, достигшего десятилетнего возраста, придается правовое значение. </w:t>
      </w:r>
      <w:proofErr w:type="gramStart"/>
      <w:r w:rsidRPr="00536B0C">
        <w:rPr>
          <w:rFonts w:ascii="Times New Roman" w:hAnsi="Times New Roman"/>
          <w:sz w:val="28"/>
          <w:lang w:val="ru-RU"/>
        </w:rPr>
        <w:t>Речь идет об изменении его имени и фамилии, о восстановлении родителей, лишенных родительских прав, в этих правах, об усыновлении ребенка, изменении имени, отчества и фамилии ребенка при его усыновлении, о записи усыновителей в качестве родителей ребенка, об изменении фамилии и имени ребенка при отмене усыновления, а также о передаче ребенка в приемную семью.</w:t>
      </w:r>
      <w:proofErr w:type="gramEnd"/>
      <w:r w:rsidRPr="00536B0C">
        <w:rPr>
          <w:rFonts w:ascii="Times New Roman" w:hAnsi="Times New Roman"/>
          <w:sz w:val="28"/>
          <w:lang w:val="ru-RU"/>
        </w:rPr>
        <w:t xml:space="preserve"> Во всех этих случаях затрагиваются важнейшие права и интересы ребенка, и перечисленные юридические действия не могут быть совершены, если ребенок против этого возражает.</w:t>
      </w:r>
    </w:p>
    <w:p w:rsidR="00536B0C" w:rsidRPr="00536B0C" w:rsidRDefault="00536B0C" w:rsidP="00536B0C">
      <w:pPr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4A58FC" w:rsidRPr="00536B0C" w:rsidRDefault="00906407">
      <w:pPr>
        <w:rPr>
          <w:lang w:val="ru-RU"/>
        </w:rPr>
      </w:pPr>
    </w:p>
    <w:sectPr w:rsidR="004A58FC" w:rsidRPr="00536B0C" w:rsidSect="00CA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B0C"/>
    <w:rsid w:val="003B55A6"/>
    <w:rsid w:val="00460FB1"/>
    <w:rsid w:val="00536B0C"/>
    <w:rsid w:val="006F4E38"/>
    <w:rsid w:val="00906407"/>
    <w:rsid w:val="00BA3643"/>
    <w:rsid w:val="00C94863"/>
    <w:rsid w:val="00CA66B3"/>
    <w:rsid w:val="00D21D14"/>
    <w:rsid w:val="00FB0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2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0F2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B0F2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B0F2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F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F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F2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F2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F2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F2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F2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B0F2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B0F2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B0F2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0F2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B0F2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B0F2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B0F2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B0F2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B0F2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B0F2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B0F2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B0F2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B0F2D"/>
    <w:rPr>
      <w:b/>
      <w:bCs/>
    </w:rPr>
  </w:style>
  <w:style w:type="character" w:styleId="a8">
    <w:name w:val="Emphasis"/>
    <w:basedOn w:val="a0"/>
    <w:uiPriority w:val="20"/>
    <w:qFormat/>
    <w:rsid w:val="00FB0F2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B0F2D"/>
    <w:rPr>
      <w:szCs w:val="32"/>
    </w:rPr>
  </w:style>
  <w:style w:type="paragraph" w:styleId="aa">
    <w:name w:val="List Paragraph"/>
    <w:basedOn w:val="a"/>
    <w:uiPriority w:val="34"/>
    <w:qFormat/>
    <w:rsid w:val="00FB0F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B0F2D"/>
    <w:rPr>
      <w:i/>
    </w:rPr>
  </w:style>
  <w:style w:type="character" w:customStyle="1" w:styleId="22">
    <w:name w:val="Цитата 2 Знак"/>
    <w:basedOn w:val="a0"/>
    <w:link w:val="21"/>
    <w:uiPriority w:val="29"/>
    <w:rsid w:val="00FB0F2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B0F2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B0F2D"/>
    <w:rPr>
      <w:b/>
      <w:i/>
      <w:sz w:val="24"/>
    </w:rPr>
  </w:style>
  <w:style w:type="character" w:styleId="ad">
    <w:name w:val="Subtle Emphasis"/>
    <w:uiPriority w:val="19"/>
    <w:qFormat/>
    <w:rsid w:val="00FB0F2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B0F2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B0F2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B0F2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B0F2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B0F2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Юрьевна</dc:creator>
  <cp:lastModifiedBy>Светлана Юрьевна</cp:lastModifiedBy>
  <cp:revision>1</cp:revision>
  <dcterms:created xsi:type="dcterms:W3CDTF">2015-09-30T10:35:00Z</dcterms:created>
  <dcterms:modified xsi:type="dcterms:W3CDTF">2015-09-30T11:42:00Z</dcterms:modified>
</cp:coreProperties>
</file>